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2A66B" w14:textId="77777777" w:rsidR="0029437E" w:rsidRPr="00390C5F" w:rsidRDefault="0029437E" w:rsidP="001521C4">
      <w:pPr>
        <w:rPr>
          <w:b/>
        </w:rPr>
      </w:pPr>
    </w:p>
    <w:p w14:paraId="11C72998" w14:textId="77777777" w:rsidR="005126A6" w:rsidRPr="00EE1F60" w:rsidRDefault="005126A6" w:rsidP="005126A6">
      <w:pPr>
        <w:pStyle w:val="Sansinterligne"/>
        <w:jc w:val="center"/>
        <w:rPr>
          <w:rFonts w:ascii="Times New Roman" w:eastAsia="Franklin Gothic Book" w:hAnsi="Times New Roman"/>
          <w:b/>
          <w:bCs/>
          <w:sz w:val="24"/>
          <w:szCs w:val="24"/>
          <w:u w:val="single"/>
          <w:lang w:val="fr-BE"/>
        </w:rPr>
      </w:pPr>
      <w:r w:rsidRPr="00EE1F60">
        <w:rPr>
          <w:rFonts w:ascii="Times New Roman" w:eastAsia="Franklin Gothic Book" w:hAnsi="Times New Roman"/>
          <w:b/>
          <w:bCs/>
          <w:sz w:val="24"/>
          <w:szCs w:val="24"/>
          <w:u w:val="single"/>
          <w:lang w:val="fr-BE"/>
        </w:rPr>
        <w:t>Formulaire « Proof Of Concept » SynHERA</w:t>
      </w:r>
    </w:p>
    <w:p w14:paraId="20937414" w14:textId="77777777" w:rsidR="005126A6" w:rsidRPr="00EE1F60" w:rsidRDefault="005126A6" w:rsidP="005126A6">
      <w:pPr>
        <w:pStyle w:val="Sansinterligne"/>
        <w:jc w:val="center"/>
        <w:rPr>
          <w:rFonts w:ascii="Times New Roman" w:eastAsia="Franklin Gothic Book" w:hAnsi="Times New Roman"/>
          <w:b/>
          <w:bCs/>
          <w:sz w:val="24"/>
          <w:szCs w:val="24"/>
          <w:u w:val="single"/>
          <w:lang w:val="fr-BE"/>
        </w:rPr>
      </w:pPr>
    </w:p>
    <w:p w14:paraId="53D8DE29" w14:textId="77777777" w:rsidR="005126A6" w:rsidRPr="00EE1F60" w:rsidRDefault="005126A6" w:rsidP="008002E4">
      <w:pPr>
        <w:jc w:val="both"/>
        <w:rPr>
          <w:lang w:val="fr-BE"/>
        </w:rPr>
      </w:pPr>
      <w:r w:rsidRPr="00EE1F60">
        <w:rPr>
          <w:lang w:val="fr-BE"/>
        </w:rPr>
        <w:t xml:space="preserve">Afin de soutenir la recherche, la Région wallonne a octroyé à SynHERA une enveloppe permettant de mettre en place un fond de maturation des résultats de la recherche. Le but de ce fond est de pouvoir démontrer la faisabilité d’une recherche concrète, mais toujours incomplète. </w:t>
      </w:r>
    </w:p>
    <w:p w14:paraId="41CF9BE4" w14:textId="77777777" w:rsidR="004330E2" w:rsidRPr="00EE1F60" w:rsidRDefault="004330E2" w:rsidP="008002E4">
      <w:pPr>
        <w:pBdr>
          <w:bottom w:val="single" w:sz="4" w:space="1" w:color="auto"/>
        </w:pBdr>
        <w:jc w:val="both"/>
        <w:rPr>
          <w:lang w:val="fr-BE"/>
        </w:rPr>
      </w:pPr>
    </w:p>
    <w:p w14:paraId="549C613A" w14:textId="77777777" w:rsidR="005126A6" w:rsidRPr="00EE1F60" w:rsidRDefault="004330E2" w:rsidP="008002E4">
      <w:pPr>
        <w:pBdr>
          <w:bottom w:val="single" w:sz="4" w:space="1" w:color="auto"/>
        </w:pBdr>
        <w:jc w:val="both"/>
        <w:rPr>
          <w:lang w:val="fr-BE"/>
        </w:rPr>
      </w:pPr>
      <w:r w:rsidRPr="00EE1F60">
        <w:rPr>
          <w:lang w:val="fr-BE"/>
        </w:rPr>
        <w:t xml:space="preserve">Les chercheurs souhaitant bénéficier de ce fond de maturation sont </w:t>
      </w:r>
      <w:r w:rsidR="005126A6" w:rsidRPr="00EE1F60">
        <w:rPr>
          <w:lang w:val="fr-BE"/>
        </w:rPr>
        <w:t xml:space="preserve"> </w:t>
      </w:r>
      <w:r w:rsidRPr="00EE1F60">
        <w:rPr>
          <w:lang w:val="fr-BE"/>
        </w:rPr>
        <w:t xml:space="preserve">invités à prendre connaissances des directives de la Région Wallonne reprises ci-dessous </w:t>
      </w:r>
      <w:r w:rsidR="005126A6" w:rsidRPr="00EE1F60">
        <w:rPr>
          <w:lang w:val="fr-BE"/>
        </w:rPr>
        <w:t>avant d</w:t>
      </w:r>
      <w:r w:rsidRPr="00EE1F60">
        <w:rPr>
          <w:lang w:val="fr-BE"/>
        </w:rPr>
        <w:t>e compléter le</w:t>
      </w:r>
      <w:r w:rsidR="005126A6" w:rsidRPr="00EE1F60">
        <w:rPr>
          <w:lang w:val="fr-BE"/>
        </w:rPr>
        <w:t xml:space="preserve"> présent formulaire.</w:t>
      </w:r>
    </w:p>
    <w:p w14:paraId="0E4AE163" w14:textId="77777777" w:rsidR="005126A6" w:rsidRPr="00EE1F60" w:rsidRDefault="005126A6" w:rsidP="008002E4">
      <w:pPr>
        <w:pBdr>
          <w:bottom w:val="single" w:sz="4" w:space="1" w:color="auto"/>
        </w:pBdr>
        <w:jc w:val="both"/>
        <w:rPr>
          <w:lang w:val="fr-BE"/>
        </w:rPr>
      </w:pPr>
    </w:p>
    <w:p w14:paraId="69B55B58" w14:textId="57264990" w:rsidR="004330E2" w:rsidRDefault="004330E2" w:rsidP="008002E4">
      <w:pPr>
        <w:pBdr>
          <w:bottom w:val="single" w:sz="4" w:space="1" w:color="auto"/>
        </w:pBdr>
        <w:jc w:val="both"/>
        <w:rPr>
          <w:lang w:val="fr-BE"/>
        </w:rPr>
      </w:pPr>
      <w:r w:rsidRPr="00EE1F60">
        <w:rPr>
          <w:lang w:val="fr-BE"/>
        </w:rPr>
        <w:t xml:space="preserve">La date ultime de soumission des formulaires est le </w:t>
      </w:r>
      <w:r w:rsidR="0001458A">
        <w:rPr>
          <w:b/>
          <w:bCs/>
          <w:u w:val="single"/>
          <w:lang w:val="fr-BE"/>
        </w:rPr>
        <w:t>18 octobre</w:t>
      </w:r>
      <w:r w:rsidR="008002E4" w:rsidRPr="008002E4">
        <w:rPr>
          <w:b/>
          <w:bCs/>
          <w:u w:val="single"/>
          <w:lang w:val="fr-BE"/>
        </w:rPr>
        <w:t xml:space="preserve"> 202</w:t>
      </w:r>
      <w:r w:rsidR="0001458A">
        <w:rPr>
          <w:b/>
          <w:bCs/>
          <w:u w:val="single"/>
          <w:lang w:val="fr-BE"/>
        </w:rPr>
        <w:t>4</w:t>
      </w:r>
      <w:r w:rsidR="008002E4" w:rsidRPr="008002E4">
        <w:rPr>
          <w:b/>
          <w:bCs/>
          <w:u w:val="single"/>
          <w:lang w:val="fr-BE"/>
        </w:rPr>
        <w:t xml:space="preserve"> avant 18h</w:t>
      </w:r>
      <w:r w:rsidRPr="00EE1F60">
        <w:rPr>
          <w:lang w:val="fr-BE"/>
        </w:rPr>
        <w:t xml:space="preserve"> . </w:t>
      </w:r>
    </w:p>
    <w:p w14:paraId="6D7E2AA3" w14:textId="77777777" w:rsidR="007277C2" w:rsidRDefault="007277C2" w:rsidP="008002E4">
      <w:pPr>
        <w:pBdr>
          <w:bottom w:val="single" w:sz="4" w:space="1" w:color="auto"/>
        </w:pBdr>
        <w:jc w:val="both"/>
        <w:rPr>
          <w:lang w:val="fr-BE"/>
        </w:rPr>
      </w:pPr>
    </w:p>
    <w:p w14:paraId="1C36B018" w14:textId="1361C5E0" w:rsidR="007277C2" w:rsidRPr="00EE1F60" w:rsidRDefault="007277C2" w:rsidP="28E75578">
      <w:pPr>
        <w:pBdr>
          <w:bottom w:val="single" w:sz="4" w:space="1" w:color="auto"/>
        </w:pBdr>
        <w:jc w:val="both"/>
        <w:rPr>
          <w:lang w:val="fr-BE"/>
        </w:rPr>
      </w:pPr>
      <w:r w:rsidRPr="28E75578">
        <w:rPr>
          <w:lang w:val="fr-BE"/>
        </w:rPr>
        <w:t xml:space="preserve">Les formulaires complétés doivent être envoyés </w:t>
      </w:r>
      <w:r w:rsidR="7B1D168C" w:rsidRPr="28E75578">
        <w:rPr>
          <w:lang w:val="fr-BE"/>
        </w:rPr>
        <w:t>à l’attention d</w:t>
      </w:r>
      <w:r w:rsidR="00B44662">
        <w:rPr>
          <w:lang w:val="fr-BE"/>
        </w:rPr>
        <w:t xml:space="preserve">e M. </w:t>
      </w:r>
      <w:r w:rsidR="7B1D168C" w:rsidRPr="28E75578">
        <w:rPr>
          <w:lang w:val="fr-BE"/>
        </w:rPr>
        <w:t>Aubin de Perthuis</w:t>
      </w:r>
      <w:r w:rsidRPr="28E75578">
        <w:rPr>
          <w:lang w:val="fr-BE"/>
        </w:rPr>
        <w:t> </w:t>
      </w:r>
      <w:r w:rsidR="6A70202B" w:rsidRPr="28E75578">
        <w:rPr>
          <w:lang w:val="fr-BE"/>
        </w:rPr>
        <w:t xml:space="preserve"> à l’adresse suivante</w:t>
      </w:r>
      <w:r w:rsidR="3FBA6E35" w:rsidRPr="28E75578">
        <w:rPr>
          <w:lang w:val="fr-BE"/>
        </w:rPr>
        <w:t xml:space="preserve"> </w:t>
      </w:r>
      <w:r w:rsidRPr="28E75578">
        <w:rPr>
          <w:lang w:val="fr-BE"/>
        </w:rPr>
        <w:t>:</w:t>
      </w:r>
      <w:r w:rsidR="008002E4" w:rsidRPr="28E75578">
        <w:rPr>
          <w:lang w:val="fr-BE"/>
        </w:rPr>
        <w:t xml:space="preserve"> </w:t>
      </w:r>
      <w:hyperlink r:id="rId12">
        <w:r w:rsidR="008002E4" w:rsidRPr="28E75578">
          <w:rPr>
            <w:rStyle w:val="Lienhypertexte"/>
            <w:lang w:val="fr-BE"/>
          </w:rPr>
          <w:t>deperthuis.a@synhera.be</w:t>
        </w:r>
      </w:hyperlink>
      <w:r w:rsidR="008002E4" w:rsidRPr="28E75578">
        <w:rPr>
          <w:lang w:val="fr-BE"/>
        </w:rPr>
        <w:t xml:space="preserve"> </w:t>
      </w:r>
    </w:p>
    <w:p w14:paraId="790E4C60" w14:textId="77777777" w:rsidR="005126A6" w:rsidRPr="00EE1F60" w:rsidRDefault="005126A6" w:rsidP="008002E4">
      <w:pPr>
        <w:pBdr>
          <w:bottom w:val="single" w:sz="4" w:space="1" w:color="auto"/>
        </w:pBdr>
        <w:jc w:val="both"/>
        <w:rPr>
          <w:lang w:val="fr-BE"/>
        </w:rPr>
      </w:pPr>
    </w:p>
    <w:p w14:paraId="3494FFE7" w14:textId="77777777" w:rsidR="00DC6A39" w:rsidRPr="00EE1F60" w:rsidRDefault="00DC6A39" w:rsidP="008002E4">
      <w:pPr>
        <w:jc w:val="both"/>
        <w:rPr>
          <w:b/>
        </w:rPr>
      </w:pPr>
    </w:p>
    <w:p w14:paraId="532A12AA" w14:textId="77777777" w:rsidR="00200BE6" w:rsidRPr="00EE1F60" w:rsidRDefault="00200BE6" w:rsidP="008002E4">
      <w:pPr>
        <w:jc w:val="both"/>
        <w:rPr>
          <w:b/>
        </w:rPr>
      </w:pPr>
      <w:r w:rsidRPr="00EE1F60">
        <w:rPr>
          <w:b/>
        </w:rPr>
        <w:t>Critères d’éligibilité :</w:t>
      </w:r>
    </w:p>
    <w:p w14:paraId="101AE41E" w14:textId="77777777" w:rsidR="00200BE6" w:rsidRPr="00EE1F60" w:rsidRDefault="00200BE6" w:rsidP="008002E4">
      <w:pPr>
        <w:jc w:val="both"/>
      </w:pPr>
    </w:p>
    <w:p w14:paraId="72AE1D00" w14:textId="77777777" w:rsidR="005126A6" w:rsidRPr="00EE1F60" w:rsidRDefault="00200BE6" w:rsidP="008002E4">
      <w:pPr>
        <w:numPr>
          <w:ilvl w:val="0"/>
          <w:numId w:val="5"/>
        </w:numPr>
        <w:jc w:val="both"/>
      </w:pPr>
      <w:r w:rsidRPr="00EE1F60">
        <w:t xml:space="preserve">Pour être admissibles, les projets soumis doivent avoir déjà fait l’objet d’une subvention du Service Public de Wallonie – </w:t>
      </w:r>
      <w:r w:rsidR="008002E4">
        <w:t>EER</w:t>
      </w:r>
    </w:p>
    <w:p w14:paraId="1C9B7B7E" w14:textId="77777777" w:rsidR="001E0FED" w:rsidRPr="00EE1F60" w:rsidRDefault="001E0FED" w:rsidP="008002E4">
      <w:pPr>
        <w:ind w:left="780"/>
        <w:jc w:val="both"/>
      </w:pPr>
    </w:p>
    <w:p w14:paraId="13DD593B" w14:textId="77777777" w:rsidR="00F66855" w:rsidRPr="00EE1F60" w:rsidRDefault="00200BE6" w:rsidP="008002E4">
      <w:pPr>
        <w:numPr>
          <w:ilvl w:val="0"/>
          <w:numId w:val="5"/>
        </w:numPr>
        <w:jc w:val="both"/>
      </w:pPr>
      <w:r w:rsidRPr="00EE1F60">
        <w:t>Le fond de maturation</w:t>
      </w:r>
      <w:r w:rsidR="001E0FED" w:rsidRPr="00EE1F60">
        <w:t xml:space="preserve"> doit viser </w:t>
      </w:r>
      <w:r w:rsidR="00CF687F" w:rsidRPr="00EE1F60">
        <w:t xml:space="preserve">à </w:t>
      </w:r>
      <w:r w:rsidR="001E0FED" w:rsidRPr="00EE1F60">
        <w:t>établir une preuve de concept s’inscrivant en aval de résultats probants et en amont de l’étape de valorisation de ces derniers.</w:t>
      </w:r>
    </w:p>
    <w:p w14:paraId="2DB4F8B6" w14:textId="77777777" w:rsidR="00F66855" w:rsidRPr="00EE1F60" w:rsidRDefault="00F66855" w:rsidP="008002E4">
      <w:pPr>
        <w:pBdr>
          <w:bottom w:val="single" w:sz="4" w:space="1" w:color="auto"/>
        </w:pBdr>
        <w:jc w:val="both"/>
      </w:pPr>
    </w:p>
    <w:p w14:paraId="12B63483" w14:textId="77777777" w:rsidR="00E75F32" w:rsidRPr="00EE1F60" w:rsidRDefault="00E75F32" w:rsidP="008002E4">
      <w:pPr>
        <w:pStyle w:val="Default"/>
        <w:jc w:val="both"/>
        <w:rPr>
          <w:rFonts w:ascii="Times New Roman" w:hAnsi="Times New Roman" w:cs="Times New Roman"/>
          <w:b/>
        </w:rPr>
      </w:pPr>
    </w:p>
    <w:p w14:paraId="7309499F" w14:textId="77777777" w:rsidR="00F66855" w:rsidRPr="00EE1F60" w:rsidRDefault="00F66855" w:rsidP="008002E4">
      <w:pPr>
        <w:pStyle w:val="Default"/>
        <w:jc w:val="both"/>
        <w:rPr>
          <w:rFonts w:ascii="Times New Roman" w:hAnsi="Times New Roman" w:cs="Times New Roman"/>
          <w:b/>
        </w:rPr>
      </w:pPr>
      <w:r w:rsidRPr="00EE1F60">
        <w:rPr>
          <w:rFonts w:ascii="Times New Roman" w:hAnsi="Times New Roman" w:cs="Times New Roman"/>
          <w:b/>
        </w:rPr>
        <w:t>Dépenses admissibles au fond de maturation :</w:t>
      </w:r>
    </w:p>
    <w:p w14:paraId="465A5644" w14:textId="77777777" w:rsidR="00F66855" w:rsidRPr="00EE1F60" w:rsidRDefault="00F66855" w:rsidP="008002E4">
      <w:pPr>
        <w:pStyle w:val="Default"/>
        <w:jc w:val="both"/>
        <w:rPr>
          <w:rFonts w:ascii="Times New Roman" w:hAnsi="Times New Roman" w:cs="Times New Roman"/>
        </w:rPr>
      </w:pPr>
    </w:p>
    <w:p w14:paraId="12AC5223" w14:textId="77777777" w:rsidR="00E75F32" w:rsidRPr="00EE1F60" w:rsidRDefault="00E75F32" w:rsidP="008002E4">
      <w:pPr>
        <w:jc w:val="both"/>
      </w:pPr>
      <w:r w:rsidRPr="00EE1F60">
        <w:t>Les dépenses admissibles couvertes par la subvention sont:</w:t>
      </w:r>
    </w:p>
    <w:p w14:paraId="77D7BD9C" w14:textId="77777777" w:rsidR="00E75F32" w:rsidRPr="00EE1F60" w:rsidRDefault="00E75F32" w:rsidP="008002E4">
      <w:pPr>
        <w:jc w:val="both"/>
        <w:rPr>
          <w:lang w:val="fr-BE" w:eastAsia="fr-BE"/>
        </w:rPr>
      </w:pPr>
    </w:p>
    <w:p w14:paraId="2A921304" w14:textId="10DB4C7F" w:rsidR="003203A4" w:rsidRPr="00EE1F60" w:rsidRDefault="003203A4" w:rsidP="008002E4">
      <w:pPr>
        <w:pStyle w:val="Default"/>
        <w:numPr>
          <w:ilvl w:val="0"/>
          <w:numId w:val="15"/>
        </w:numPr>
        <w:spacing w:after="22"/>
        <w:jc w:val="both"/>
        <w:rPr>
          <w:rFonts w:ascii="Times New Roman" w:hAnsi="Times New Roman" w:cs="Times New Roman"/>
        </w:rPr>
      </w:pPr>
      <w:r w:rsidRPr="00EE1F60">
        <w:rPr>
          <w:rFonts w:ascii="Times New Roman" w:hAnsi="Times New Roman" w:cs="Times New Roman"/>
        </w:rPr>
        <w:t>Les frais d'étude de marché, de positionnement technologique ou de finalisation du business plan sauf dans le cas où un FIRST SPIN OFF a été octroyé</w:t>
      </w:r>
      <w:r w:rsidR="00677E51">
        <w:rPr>
          <w:rFonts w:ascii="Times New Roman" w:hAnsi="Times New Roman" w:cs="Times New Roman"/>
        </w:rPr>
        <w:t> ;</w:t>
      </w:r>
    </w:p>
    <w:p w14:paraId="40F05858" w14:textId="77777777" w:rsidR="003203A4" w:rsidRPr="00EE1F60" w:rsidRDefault="003203A4" w:rsidP="008002E4">
      <w:pPr>
        <w:pStyle w:val="Default"/>
        <w:numPr>
          <w:ilvl w:val="0"/>
          <w:numId w:val="15"/>
        </w:numPr>
        <w:spacing w:after="22"/>
        <w:jc w:val="both"/>
        <w:rPr>
          <w:rFonts w:ascii="Times New Roman" w:hAnsi="Times New Roman" w:cs="Times New Roman"/>
        </w:rPr>
      </w:pPr>
      <w:r w:rsidRPr="00EE1F60">
        <w:rPr>
          <w:rFonts w:ascii="Times New Roman" w:hAnsi="Times New Roman" w:cs="Times New Roman"/>
        </w:rPr>
        <w:t xml:space="preserve">Les frais de prototype ; </w:t>
      </w:r>
    </w:p>
    <w:p w14:paraId="5F7A0447" w14:textId="77777777" w:rsidR="003203A4" w:rsidRPr="00EE1F60" w:rsidRDefault="003203A4" w:rsidP="008002E4">
      <w:pPr>
        <w:pStyle w:val="Default"/>
        <w:numPr>
          <w:ilvl w:val="0"/>
          <w:numId w:val="15"/>
        </w:numPr>
        <w:spacing w:after="22"/>
        <w:jc w:val="both"/>
        <w:rPr>
          <w:rFonts w:ascii="Times New Roman" w:hAnsi="Times New Roman" w:cs="Times New Roman"/>
        </w:rPr>
      </w:pPr>
      <w:r w:rsidRPr="00EE1F60">
        <w:rPr>
          <w:rFonts w:ascii="Times New Roman" w:hAnsi="Times New Roman" w:cs="Times New Roman"/>
        </w:rPr>
        <w:t xml:space="preserve">Les frais de validation ou d'essais, internes ou externes ; </w:t>
      </w:r>
    </w:p>
    <w:p w14:paraId="67030F9A" w14:textId="77777777" w:rsidR="003203A4" w:rsidRPr="00EE1F60" w:rsidRDefault="003203A4" w:rsidP="008002E4">
      <w:pPr>
        <w:pStyle w:val="Default"/>
        <w:numPr>
          <w:ilvl w:val="0"/>
          <w:numId w:val="15"/>
        </w:numPr>
        <w:spacing w:after="22"/>
        <w:jc w:val="both"/>
        <w:rPr>
          <w:rFonts w:ascii="Times New Roman" w:hAnsi="Times New Roman" w:cs="Times New Roman"/>
        </w:rPr>
      </w:pPr>
      <w:r w:rsidRPr="00EE1F60">
        <w:rPr>
          <w:rFonts w:ascii="Times New Roman" w:hAnsi="Times New Roman" w:cs="Times New Roman"/>
        </w:rPr>
        <w:t xml:space="preserve">Les frais de démonstration, y compris démonstration sur site ; </w:t>
      </w:r>
    </w:p>
    <w:p w14:paraId="7B7A71CA" w14:textId="77777777" w:rsidR="003203A4" w:rsidRPr="00EE1F60" w:rsidRDefault="003203A4" w:rsidP="008002E4">
      <w:pPr>
        <w:pStyle w:val="Default"/>
        <w:numPr>
          <w:ilvl w:val="0"/>
          <w:numId w:val="15"/>
        </w:numPr>
        <w:jc w:val="both"/>
        <w:rPr>
          <w:rFonts w:ascii="Times New Roman" w:hAnsi="Times New Roman" w:cs="Times New Roman"/>
        </w:rPr>
      </w:pPr>
      <w:r w:rsidRPr="00EE1F60">
        <w:rPr>
          <w:rFonts w:ascii="Times New Roman" w:hAnsi="Times New Roman" w:cs="Times New Roman"/>
        </w:rPr>
        <w:t xml:space="preserve">Les frais relatifs aux essais de validation préclinique ; </w:t>
      </w:r>
    </w:p>
    <w:p w14:paraId="236C5356" w14:textId="77777777" w:rsidR="003203A4" w:rsidRPr="00EE1F60" w:rsidRDefault="003203A4" w:rsidP="008002E4">
      <w:pPr>
        <w:pStyle w:val="Default"/>
        <w:jc w:val="both"/>
        <w:rPr>
          <w:rFonts w:ascii="Times New Roman" w:hAnsi="Times New Roman" w:cs="Times New Roman"/>
        </w:rPr>
      </w:pPr>
    </w:p>
    <w:p w14:paraId="0DC5D4F3" w14:textId="77777777" w:rsidR="003203A4" w:rsidRPr="00EE1F60" w:rsidRDefault="003203A4" w:rsidP="008002E4">
      <w:pPr>
        <w:pStyle w:val="Default"/>
        <w:jc w:val="both"/>
        <w:rPr>
          <w:rFonts w:ascii="Times New Roman" w:hAnsi="Times New Roman" w:cs="Times New Roman"/>
        </w:rPr>
      </w:pPr>
      <w:r w:rsidRPr="00EE1F60">
        <w:rPr>
          <w:rFonts w:ascii="Times New Roman" w:hAnsi="Times New Roman" w:cs="Times New Roman"/>
        </w:rPr>
        <w:t>Ces dépenses sont classées en 4 rubriques, définies dans le décret 3 juillet 2008 relatif au soutien de la recherche, du développement et de l’innovation en Wallonie :</w:t>
      </w:r>
    </w:p>
    <w:p w14:paraId="7987256C" w14:textId="77777777" w:rsidR="003203A4" w:rsidRPr="00EE1F60" w:rsidRDefault="003203A4" w:rsidP="008002E4">
      <w:pPr>
        <w:pStyle w:val="Default"/>
        <w:jc w:val="both"/>
        <w:rPr>
          <w:rFonts w:ascii="Times New Roman" w:hAnsi="Times New Roman" w:cs="Times New Roman"/>
        </w:rPr>
      </w:pPr>
    </w:p>
    <w:p w14:paraId="50B39473" w14:textId="77777777" w:rsidR="003203A4" w:rsidRPr="00EE1F60" w:rsidRDefault="003203A4" w:rsidP="008002E4">
      <w:pPr>
        <w:pStyle w:val="Default"/>
        <w:numPr>
          <w:ilvl w:val="0"/>
          <w:numId w:val="16"/>
        </w:numPr>
        <w:spacing w:after="22"/>
        <w:jc w:val="both"/>
        <w:rPr>
          <w:rFonts w:ascii="Times New Roman" w:hAnsi="Times New Roman" w:cs="Times New Roman"/>
        </w:rPr>
      </w:pPr>
      <w:r w:rsidRPr="00EE1F60">
        <w:rPr>
          <w:rFonts w:ascii="Times New Roman" w:hAnsi="Times New Roman" w:cs="Times New Roman"/>
        </w:rPr>
        <w:t xml:space="preserve">« Personnel » : les dépenses visées à l’article 79, 1° du Décret ; </w:t>
      </w:r>
    </w:p>
    <w:p w14:paraId="1452CF21" w14:textId="77777777" w:rsidR="003203A4" w:rsidRPr="00EE1F60" w:rsidRDefault="003203A4" w:rsidP="008002E4">
      <w:pPr>
        <w:pStyle w:val="Default"/>
        <w:numPr>
          <w:ilvl w:val="0"/>
          <w:numId w:val="16"/>
        </w:numPr>
        <w:spacing w:after="22"/>
        <w:jc w:val="both"/>
        <w:rPr>
          <w:rFonts w:ascii="Times New Roman" w:hAnsi="Times New Roman" w:cs="Times New Roman"/>
        </w:rPr>
      </w:pPr>
      <w:r w:rsidRPr="00EE1F60">
        <w:rPr>
          <w:rFonts w:ascii="Times New Roman" w:hAnsi="Times New Roman" w:cs="Times New Roman"/>
        </w:rPr>
        <w:t xml:space="preserve">« Fonctionnement » : les dépenses visées à l’article 79, 5° du Décret ; </w:t>
      </w:r>
    </w:p>
    <w:p w14:paraId="47E0E62D" w14:textId="77777777" w:rsidR="003203A4" w:rsidRPr="00EE1F60" w:rsidRDefault="003203A4" w:rsidP="008002E4">
      <w:pPr>
        <w:pStyle w:val="Default"/>
        <w:numPr>
          <w:ilvl w:val="0"/>
          <w:numId w:val="16"/>
        </w:numPr>
        <w:spacing w:after="22"/>
        <w:jc w:val="both"/>
        <w:rPr>
          <w:rFonts w:ascii="Times New Roman" w:hAnsi="Times New Roman" w:cs="Times New Roman"/>
        </w:rPr>
      </w:pPr>
      <w:r w:rsidRPr="00EE1F60">
        <w:rPr>
          <w:rFonts w:ascii="Times New Roman" w:hAnsi="Times New Roman" w:cs="Times New Roman"/>
        </w:rPr>
        <w:t xml:space="preserve">« Équipement » : les dépenses visées à l’article 79, 2° du Décret ; </w:t>
      </w:r>
    </w:p>
    <w:p w14:paraId="19EB273D" w14:textId="77777777" w:rsidR="003203A4" w:rsidRPr="00EE1F60" w:rsidRDefault="003203A4" w:rsidP="008002E4">
      <w:pPr>
        <w:pStyle w:val="Default"/>
        <w:numPr>
          <w:ilvl w:val="0"/>
          <w:numId w:val="16"/>
        </w:numPr>
        <w:jc w:val="both"/>
        <w:rPr>
          <w:rFonts w:ascii="Times New Roman" w:hAnsi="Times New Roman" w:cs="Times New Roman"/>
        </w:rPr>
      </w:pPr>
      <w:r w:rsidRPr="00EE1F60">
        <w:rPr>
          <w:rFonts w:ascii="Times New Roman" w:hAnsi="Times New Roman" w:cs="Times New Roman"/>
        </w:rPr>
        <w:t xml:space="preserve">« Sous-traitance » : les dépenses visées à l’article 79, 3° du Décret. </w:t>
      </w:r>
    </w:p>
    <w:p w14:paraId="6D4D0F4C" w14:textId="77777777" w:rsidR="00200BE6" w:rsidRPr="00EE1F60" w:rsidRDefault="00200BE6" w:rsidP="008002E4">
      <w:pPr>
        <w:jc w:val="both"/>
      </w:pPr>
    </w:p>
    <w:p w14:paraId="4050C308" w14:textId="77777777" w:rsidR="004F3FBD" w:rsidRPr="00EE1F60" w:rsidRDefault="004F3FBD" w:rsidP="008002E4">
      <w:pPr>
        <w:ind w:firstLine="60"/>
        <w:jc w:val="both"/>
      </w:pPr>
      <w:r w:rsidRPr="00EE1F60">
        <w:t>Les frais cessent d’être couverts dès que la recherche a fait l’objet d’une valorisation.</w:t>
      </w:r>
    </w:p>
    <w:p w14:paraId="7556DD73" w14:textId="77777777" w:rsidR="004330E2" w:rsidRPr="00EE1F60" w:rsidRDefault="004330E2" w:rsidP="008002E4">
      <w:pPr>
        <w:pBdr>
          <w:bottom w:val="single" w:sz="4" w:space="1" w:color="auto"/>
        </w:pBdr>
        <w:jc w:val="both"/>
      </w:pPr>
    </w:p>
    <w:p w14:paraId="207A72ED" w14:textId="77777777" w:rsidR="008F7756" w:rsidRPr="00EE1F60" w:rsidRDefault="008F7756" w:rsidP="008002E4">
      <w:pPr>
        <w:jc w:val="both"/>
      </w:pPr>
    </w:p>
    <w:p w14:paraId="1497A22D" w14:textId="77777777" w:rsidR="00E75F32" w:rsidRPr="00EE1F60" w:rsidRDefault="00E75F32" w:rsidP="008002E4">
      <w:pPr>
        <w:jc w:val="both"/>
      </w:pPr>
      <w:r w:rsidRPr="00EE1F60">
        <w:rPr>
          <w:b/>
        </w:rPr>
        <w:t>Evaluation des projets :</w:t>
      </w:r>
    </w:p>
    <w:p w14:paraId="1835550B" w14:textId="77777777" w:rsidR="00E75F32" w:rsidRPr="00EE1F60" w:rsidRDefault="00E75F32" w:rsidP="008002E4">
      <w:pPr>
        <w:jc w:val="both"/>
      </w:pPr>
    </w:p>
    <w:p w14:paraId="510C3F6B" w14:textId="77777777" w:rsidR="008F7756" w:rsidRPr="00EE1F60" w:rsidRDefault="008F7756" w:rsidP="008002E4">
      <w:pPr>
        <w:jc w:val="both"/>
      </w:pPr>
      <w:r w:rsidRPr="00EE1F60">
        <w:t xml:space="preserve">Les projets soumis seront évalués sur base des critères suivants :  </w:t>
      </w:r>
    </w:p>
    <w:p w14:paraId="5DE9BD18" w14:textId="77777777" w:rsidR="008F7756" w:rsidRPr="00EE1F60" w:rsidRDefault="008F7756" w:rsidP="008002E4">
      <w:pPr>
        <w:jc w:val="both"/>
      </w:pPr>
    </w:p>
    <w:p w14:paraId="6B0817A9" w14:textId="0569D4AC" w:rsidR="008F7756" w:rsidRPr="00EE1F60" w:rsidRDefault="008F7756" w:rsidP="008002E4">
      <w:pPr>
        <w:numPr>
          <w:ilvl w:val="0"/>
          <w:numId w:val="12"/>
        </w:numPr>
        <w:jc w:val="both"/>
      </w:pPr>
      <w:r w:rsidRPr="00EE1F60">
        <w:t>Etat de maturité des résultats du projet</w:t>
      </w:r>
      <w:r w:rsidR="00677E51">
        <w:t> ;</w:t>
      </w:r>
      <w:r w:rsidRPr="00EE1F60">
        <w:t xml:space="preserve"> </w:t>
      </w:r>
    </w:p>
    <w:p w14:paraId="30809559" w14:textId="3CEDCA55" w:rsidR="00B75313" w:rsidRPr="00EE1F60" w:rsidRDefault="008F7756" w:rsidP="008002E4">
      <w:pPr>
        <w:numPr>
          <w:ilvl w:val="0"/>
          <w:numId w:val="12"/>
        </w:numPr>
        <w:jc w:val="both"/>
      </w:pPr>
      <w:r w:rsidRPr="00EE1F60">
        <w:t>Marché visé par les résultats</w:t>
      </w:r>
      <w:r w:rsidR="00B75313" w:rsidRPr="00EE1F60">
        <w:t xml:space="preserve"> et impact de la technologie sur ce marché</w:t>
      </w:r>
      <w:r w:rsidR="00677E51">
        <w:t> ;</w:t>
      </w:r>
      <w:r w:rsidR="00B75313" w:rsidRPr="00EE1F60">
        <w:t xml:space="preserve"> </w:t>
      </w:r>
    </w:p>
    <w:p w14:paraId="4FEE40FC" w14:textId="2A0A9030" w:rsidR="008F7756" w:rsidRPr="00EE1F60" w:rsidRDefault="00B75313" w:rsidP="008002E4">
      <w:pPr>
        <w:numPr>
          <w:ilvl w:val="0"/>
          <w:numId w:val="12"/>
        </w:numPr>
        <w:jc w:val="both"/>
      </w:pPr>
      <w:r w:rsidRPr="00EE1F60">
        <w:t>Valorisation envisagée pour le projet</w:t>
      </w:r>
      <w:r w:rsidR="00677E51">
        <w:t>.</w:t>
      </w:r>
    </w:p>
    <w:p w14:paraId="023FF298" w14:textId="77777777" w:rsidR="00B75313" w:rsidRPr="00EE1F60" w:rsidRDefault="00B75313" w:rsidP="008002E4">
      <w:pPr>
        <w:pBdr>
          <w:bottom w:val="single" w:sz="4" w:space="1" w:color="auto"/>
        </w:pBdr>
        <w:jc w:val="both"/>
      </w:pPr>
    </w:p>
    <w:p w14:paraId="6A4A6C09" w14:textId="77777777" w:rsidR="00B75313" w:rsidRPr="00EE1F60" w:rsidRDefault="00B75313" w:rsidP="008002E4">
      <w:pPr>
        <w:jc w:val="both"/>
      </w:pPr>
    </w:p>
    <w:p w14:paraId="441F85AA" w14:textId="77777777" w:rsidR="00390C5F" w:rsidRPr="00EE1F60" w:rsidRDefault="00390C5F" w:rsidP="008002E4">
      <w:pPr>
        <w:jc w:val="both"/>
        <w:rPr>
          <w:b/>
        </w:rPr>
      </w:pPr>
      <w:r w:rsidRPr="00EE1F60">
        <w:rPr>
          <w:b/>
        </w:rPr>
        <w:t>Sélection des Projets :</w:t>
      </w:r>
    </w:p>
    <w:p w14:paraId="0857A6EC" w14:textId="77777777" w:rsidR="00390C5F" w:rsidRPr="00EE1F60" w:rsidRDefault="00390C5F" w:rsidP="008002E4">
      <w:pPr>
        <w:jc w:val="both"/>
      </w:pPr>
    </w:p>
    <w:p w14:paraId="25AB6F3F" w14:textId="77777777" w:rsidR="00B015CD" w:rsidRPr="00EE1F60" w:rsidRDefault="00B015CD" w:rsidP="008002E4">
      <w:pPr>
        <w:jc w:val="both"/>
      </w:pPr>
      <w:r w:rsidRPr="00EE1F60">
        <w:t>Les projets soumis seront évalués par un jury composé d’un représentant par réseau</w:t>
      </w:r>
      <w:r w:rsidR="00EE1F60" w:rsidRPr="00EE1F60">
        <w:t xml:space="preserve"> </w:t>
      </w:r>
      <w:r w:rsidR="003203A4" w:rsidRPr="00EE1F60">
        <w:t>d’enseignement</w:t>
      </w:r>
      <w:r w:rsidRPr="00EE1F60">
        <w:t>, accompagnés éventuellement d’experts.</w:t>
      </w:r>
    </w:p>
    <w:p w14:paraId="3CD7909D" w14:textId="77777777" w:rsidR="00E75F32" w:rsidRPr="00EE1F60" w:rsidRDefault="00E75F32" w:rsidP="008002E4">
      <w:pPr>
        <w:jc w:val="both"/>
      </w:pPr>
    </w:p>
    <w:p w14:paraId="34D3B0E0" w14:textId="77777777" w:rsidR="00E75F32" w:rsidRPr="00EE1F60" w:rsidRDefault="00E75F32" w:rsidP="008002E4">
      <w:pPr>
        <w:jc w:val="both"/>
      </w:pPr>
      <w:r w:rsidRPr="00EE1F60">
        <w:t>La procédure de sélection sera divisée en trois étapes :</w:t>
      </w:r>
    </w:p>
    <w:p w14:paraId="3835530C" w14:textId="77777777" w:rsidR="00E75F32" w:rsidRPr="00EE1F60" w:rsidRDefault="00E75F32" w:rsidP="008002E4">
      <w:pPr>
        <w:jc w:val="both"/>
      </w:pPr>
    </w:p>
    <w:p w14:paraId="70BFCCBF" w14:textId="77777777" w:rsidR="00E75F32" w:rsidRPr="00EE1F60" w:rsidRDefault="00AB00F0" w:rsidP="008002E4">
      <w:pPr>
        <w:numPr>
          <w:ilvl w:val="0"/>
          <w:numId w:val="14"/>
        </w:numPr>
        <w:jc w:val="both"/>
      </w:pPr>
      <w:r w:rsidRPr="00EE1F60">
        <w:t>Les évaluateurs vérifieront, en premier lieu, le respect des conditions d’éligibilité au POC</w:t>
      </w:r>
      <w:r w:rsidR="008002E4">
        <w:t> ;</w:t>
      </w:r>
    </w:p>
    <w:p w14:paraId="091EAFFB" w14:textId="77777777" w:rsidR="00AB00F0" w:rsidRPr="00EE1F60" w:rsidRDefault="00AB00F0" w:rsidP="008002E4">
      <w:pPr>
        <w:numPr>
          <w:ilvl w:val="0"/>
          <w:numId w:val="14"/>
        </w:numPr>
        <w:jc w:val="both"/>
      </w:pPr>
      <w:r w:rsidRPr="00EE1F60">
        <w:t>Les projets seront, ensuite, classés sur</w:t>
      </w:r>
      <w:r w:rsidR="00344E1F" w:rsidRPr="00EE1F60">
        <w:t xml:space="preserve"> base de</w:t>
      </w:r>
      <w:r w:rsidRPr="00EE1F60">
        <w:t xml:space="preserve"> leur</w:t>
      </w:r>
      <w:r w:rsidR="00344E1F" w:rsidRPr="00EE1F60">
        <w:t>s</w:t>
      </w:r>
      <w:r w:rsidRPr="00EE1F60">
        <w:t xml:space="preserve"> résultats, leurs perspectives de valorisation, et la précision des informations fournies</w:t>
      </w:r>
      <w:r w:rsidR="008002E4">
        <w:t> ;</w:t>
      </w:r>
    </w:p>
    <w:p w14:paraId="7951D592" w14:textId="77777777" w:rsidR="00AB00F0" w:rsidRPr="00EE1F60" w:rsidRDefault="00344E1F" w:rsidP="008002E4">
      <w:pPr>
        <w:numPr>
          <w:ilvl w:val="0"/>
          <w:numId w:val="14"/>
        </w:numPr>
        <w:jc w:val="both"/>
      </w:pPr>
      <w:r w:rsidRPr="00EE1F60">
        <w:t>Le classement sera ensuite ajusté en prenant en compte la pertinence des budgets repris dans chacun des dossiers</w:t>
      </w:r>
      <w:r w:rsidR="008002E4">
        <w:t>.</w:t>
      </w:r>
    </w:p>
    <w:p w14:paraId="537B3461" w14:textId="77777777" w:rsidR="00EE1F60" w:rsidRPr="00EE1F60" w:rsidRDefault="00EE1F60" w:rsidP="008002E4">
      <w:pPr>
        <w:ind w:left="720"/>
        <w:jc w:val="both"/>
      </w:pPr>
    </w:p>
    <w:p w14:paraId="38954E45" w14:textId="77777777" w:rsidR="00E75F32" w:rsidRPr="00EE1F60" w:rsidRDefault="00EE1F60" w:rsidP="008002E4">
      <w:pPr>
        <w:jc w:val="both"/>
      </w:pPr>
      <w:r w:rsidRPr="00EE1F60">
        <w:t>Les chercheurs sont par conséquent invités à prendre contact préalablement à leur remise de dossier avec les conseillers de SynHERA pour obtenir un accompagnement lors de leur dépôt.</w:t>
      </w:r>
    </w:p>
    <w:p w14:paraId="52E88F85" w14:textId="77777777" w:rsidR="00EE1F60" w:rsidRPr="00EE1F60" w:rsidRDefault="00EE1F60" w:rsidP="008002E4">
      <w:pPr>
        <w:jc w:val="both"/>
      </w:pPr>
    </w:p>
    <w:p w14:paraId="3ED6D515" w14:textId="7FC02BBC" w:rsidR="00B015CD" w:rsidRPr="00EE1F60" w:rsidRDefault="00B015CD" w:rsidP="008002E4">
      <w:pPr>
        <w:jc w:val="both"/>
      </w:pPr>
      <w:r w:rsidRPr="00EE1F60">
        <w:t>L</w:t>
      </w:r>
      <w:r w:rsidR="00CD015B" w:rsidRPr="00EE1F60">
        <w:t xml:space="preserve">es projets seront financés jusqu’à épuisement du budget octroyé par la </w:t>
      </w:r>
      <w:r w:rsidR="00677E51">
        <w:t>R</w:t>
      </w:r>
      <w:r w:rsidR="00CD015B" w:rsidRPr="00EE1F60">
        <w:t>égion wallonne (</w:t>
      </w:r>
      <w:r w:rsidR="008002E4">
        <w:t>132</w:t>
      </w:r>
      <w:r w:rsidR="00CD015B" w:rsidRPr="00EE1F60">
        <w:t>.000</w:t>
      </w:r>
      <w:r w:rsidR="00CD015B" w:rsidRPr="00EE1F60">
        <w:rPr>
          <w:bCs/>
        </w:rPr>
        <w:t>€),</w:t>
      </w:r>
      <w:r w:rsidR="00CD015B" w:rsidRPr="00EE1F60">
        <w:t xml:space="preserve"> sur base de leur place dans </w:t>
      </w:r>
      <w:r w:rsidR="00677E51">
        <w:t xml:space="preserve">le </w:t>
      </w:r>
      <w:r w:rsidR="00CD015B" w:rsidRPr="00EE1F60">
        <w:t xml:space="preserve">classement établi par le jury. </w:t>
      </w:r>
    </w:p>
    <w:p w14:paraId="52B95275" w14:textId="77777777" w:rsidR="008002E4" w:rsidRDefault="008002E4" w:rsidP="008002E4">
      <w:pPr>
        <w:jc w:val="both"/>
      </w:pPr>
    </w:p>
    <w:p w14:paraId="2A9D2573" w14:textId="77777777" w:rsidR="00390C5F" w:rsidRPr="00EE1F60" w:rsidRDefault="00390C5F" w:rsidP="008002E4">
      <w:pPr>
        <w:jc w:val="both"/>
        <w:rPr>
          <w:lang w:val="fr-BE"/>
        </w:rPr>
      </w:pPr>
      <w:r w:rsidRPr="00EE1F60">
        <w:t xml:space="preserve">Après sélection des dossiers financés, SynHERA adressera à la Région une demande de prise en charge ou de prolongation et </w:t>
      </w:r>
      <w:r w:rsidRPr="00EE1F60">
        <w:rPr>
          <w:lang w:val="fr-BE"/>
        </w:rPr>
        <w:t xml:space="preserve">joindra le procès-verbal du comité de sélection des POC. Celui-ci justifie la demande de POC sur base scientifique, technologique, économique et de développement durable. </w:t>
      </w:r>
    </w:p>
    <w:p w14:paraId="69B28989" w14:textId="77777777" w:rsidR="00390C5F" w:rsidRPr="00EE1F60" w:rsidRDefault="00390C5F" w:rsidP="008002E4">
      <w:pPr>
        <w:jc w:val="both"/>
        <w:rPr>
          <w:lang w:val="fr-BE"/>
        </w:rPr>
      </w:pPr>
    </w:p>
    <w:p w14:paraId="01534808" w14:textId="77777777" w:rsidR="00390C5F" w:rsidRPr="00EE1F60" w:rsidRDefault="00390C5F" w:rsidP="008002E4">
      <w:pPr>
        <w:jc w:val="both"/>
        <w:rPr>
          <w:lang w:val="fr-BE"/>
        </w:rPr>
      </w:pPr>
      <w:r w:rsidRPr="00EE1F60">
        <w:rPr>
          <w:lang w:val="fr-BE"/>
        </w:rPr>
        <w:t>La Région examine l’éligibilité de la demande et adresse sa décision à SynHERA dans les deux mois qui suivent la réception du dossier complet. Passé ce délai, la décision de la Région est considérée comme positive.</w:t>
      </w:r>
    </w:p>
    <w:p w14:paraId="72FF06A9" w14:textId="77777777" w:rsidR="00390C5F" w:rsidRPr="00EE1F60" w:rsidRDefault="00390C5F" w:rsidP="008002E4">
      <w:pPr>
        <w:jc w:val="both"/>
        <w:rPr>
          <w:lang w:val="fr-BE"/>
        </w:rPr>
      </w:pPr>
    </w:p>
    <w:p w14:paraId="3CAF8498" w14:textId="55B13C87" w:rsidR="00390C5F" w:rsidRPr="00EE1F60" w:rsidRDefault="00390C5F" w:rsidP="008002E4">
      <w:pPr>
        <w:jc w:val="both"/>
        <w:rPr>
          <w:lang w:val="fr-BE"/>
        </w:rPr>
      </w:pPr>
      <w:r w:rsidRPr="00EE1F60">
        <w:rPr>
          <w:lang w:val="fr-BE"/>
        </w:rPr>
        <w:t xml:space="preserve">La date de démarrage d’une POC est, au plus tôt, la date du </w:t>
      </w:r>
      <w:r w:rsidR="00677E51">
        <w:rPr>
          <w:lang w:val="fr-BE"/>
        </w:rPr>
        <w:t>c</w:t>
      </w:r>
      <w:r w:rsidRPr="00EE1F60">
        <w:rPr>
          <w:lang w:val="fr-BE"/>
        </w:rPr>
        <w:t>omité de sélection, et au plus tard, 3 mois après l’avis positif d</w:t>
      </w:r>
      <w:r w:rsidR="008002E4">
        <w:rPr>
          <w:lang w:val="fr-BE"/>
        </w:rPr>
        <w:t>u SPW EER</w:t>
      </w:r>
      <w:r w:rsidRPr="00EE1F60">
        <w:rPr>
          <w:lang w:val="fr-BE"/>
        </w:rPr>
        <w:t>.</w:t>
      </w:r>
    </w:p>
    <w:p w14:paraId="347EA2B2" w14:textId="77777777" w:rsidR="00390C5F" w:rsidRPr="00EE1F60" w:rsidRDefault="00390C5F" w:rsidP="008002E4">
      <w:pPr>
        <w:jc w:val="both"/>
      </w:pPr>
    </w:p>
    <w:p w14:paraId="79345A95" w14:textId="77777777" w:rsidR="00F815C8" w:rsidRDefault="00F815C8" w:rsidP="00F9757F">
      <w:pPr>
        <w:jc w:val="both"/>
        <w:rPr>
          <w:b/>
        </w:rPr>
      </w:pPr>
    </w:p>
    <w:p w14:paraId="6883F0C0" w14:textId="77777777" w:rsidR="008002E4" w:rsidRPr="00EE1F60" w:rsidRDefault="008002E4" w:rsidP="00DC6A39">
      <w:pPr>
        <w:rPr>
          <w:b/>
        </w:rPr>
      </w:pPr>
    </w:p>
    <w:p w14:paraId="4848B1E7" w14:textId="77777777" w:rsidR="006537E2" w:rsidRDefault="006537E2">
      <w:pPr>
        <w:rPr>
          <w:b/>
        </w:rPr>
      </w:pPr>
      <w:r>
        <w:rPr>
          <w:b/>
        </w:rPr>
        <w:br w:type="page"/>
      </w:r>
    </w:p>
    <w:p w14:paraId="28B7E1E0" w14:textId="1A41EBAF" w:rsidR="00DC6A39" w:rsidRPr="00677E51" w:rsidRDefault="006537E2" w:rsidP="00677E51">
      <w:pPr>
        <w:numPr>
          <w:ilvl w:val="0"/>
          <w:numId w:val="4"/>
        </w:numPr>
        <w:rPr>
          <w:b/>
          <w:u w:val="thick" w:color="00B0F0"/>
        </w:rPr>
      </w:pPr>
      <w:r w:rsidRPr="006537E2">
        <w:rPr>
          <w:b/>
          <w:u w:val="thick" w:color="00B0F0"/>
        </w:rPr>
        <w:lastRenderedPageBreak/>
        <w:t xml:space="preserve">FICHE DU PROJET SOURCE </w:t>
      </w:r>
      <w:r w:rsidRPr="00677E51">
        <w:rPr>
          <w:b/>
          <w:u w:val="thick" w:color="00B0F0"/>
        </w:rPr>
        <w:t>(</w:t>
      </w:r>
      <w:r w:rsidR="00677E51" w:rsidRPr="00677E51">
        <w:rPr>
          <w:b/>
          <w:u w:val="thick" w:color="00B0F0"/>
        </w:rPr>
        <w:t>financ</w:t>
      </w:r>
      <w:r w:rsidR="00677E51">
        <w:rPr>
          <w:b/>
          <w:u w:val="thick" w:color="00B0F0"/>
        </w:rPr>
        <w:t>é</w:t>
      </w:r>
      <w:r w:rsidR="00677E51" w:rsidRPr="00677E51">
        <w:rPr>
          <w:b/>
          <w:u w:val="thick" w:color="00B0F0"/>
        </w:rPr>
        <w:t xml:space="preserve"> ant</w:t>
      </w:r>
      <w:r w:rsidR="00677E51">
        <w:rPr>
          <w:b/>
          <w:u w:val="thick" w:color="00B0F0"/>
        </w:rPr>
        <w:t>é</w:t>
      </w:r>
      <w:r w:rsidR="00677E51" w:rsidRPr="00677E51">
        <w:rPr>
          <w:b/>
          <w:u w:val="thick" w:color="00B0F0"/>
        </w:rPr>
        <w:t xml:space="preserve">rieurement au </w:t>
      </w:r>
      <w:r w:rsidR="00677E51">
        <w:rPr>
          <w:b/>
          <w:u w:val="thick" w:color="00B0F0"/>
        </w:rPr>
        <w:t>POC</w:t>
      </w:r>
      <w:r w:rsidRPr="00677E51">
        <w:rPr>
          <w:b/>
          <w:u w:val="thick" w:color="00B0F0"/>
        </w:rPr>
        <w:t xml:space="preserve">) </w:t>
      </w:r>
    </w:p>
    <w:p w14:paraId="316105F9" w14:textId="77777777" w:rsidR="005126A6" w:rsidRPr="00EE1F60" w:rsidRDefault="005126A6" w:rsidP="005126A6">
      <w:pPr>
        <w:ind w:left="720"/>
        <w:rPr>
          <w:b/>
        </w:rPr>
      </w:pPr>
    </w:p>
    <w:p w14:paraId="722EF2C0" w14:textId="77777777" w:rsidR="00F815C8" w:rsidRDefault="005126A6" w:rsidP="005126A6">
      <w:pPr>
        <w:pStyle w:val="Paragraphedeliste"/>
        <w:ind w:left="0"/>
        <w:rPr>
          <w:b/>
        </w:rPr>
      </w:pPr>
      <w:r w:rsidRPr="00EE1F60">
        <w:rPr>
          <w:b/>
        </w:rPr>
        <w:t>Acronyme du projet de recherche :</w:t>
      </w:r>
    </w:p>
    <w:p w14:paraId="46C41712" w14:textId="77777777" w:rsidR="00677E51" w:rsidRPr="00EE1F60" w:rsidRDefault="00677E51" w:rsidP="005126A6">
      <w:pPr>
        <w:pStyle w:val="Paragraphedeliste"/>
        <w:ind w:left="0"/>
        <w:rPr>
          <w:b/>
        </w:rPr>
      </w:pPr>
    </w:p>
    <w:p w14:paraId="0E23B307" w14:textId="42B5FCD5" w:rsidR="005126A6" w:rsidRPr="00EE1F60" w:rsidRDefault="008D2F36" w:rsidP="005126A6">
      <w:pPr>
        <w:pStyle w:val="Paragraphedeliste"/>
        <w:ind w:left="0"/>
        <w:rPr>
          <w:b/>
        </w:rPr>
      </w:pPr>
      <w:r w:rsidRPr="00EE1F60">
        <w:rPr>
          <w:b/>
          <w:noProof/>
        </w:rPr>
        <mc:AlternateContent>
          <mc:Choice Requires="wps">
            <w:drawing>
              <wp:inline distT="0" distB="0" distL="0" distR="0" wp14:anchorId="57D7D467" wp14:editId="37EE0EAE">
                <wp:extent cx="5739130" cy="282575"/>
                <wp:effectExtent l="13970" t="6985" r="9525" b="5715"/>
                <wp:docPr id="28520249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82575"/>
                        </a:xfrm>
                        <a:prstGeom prst="rect">
                          <a:avLst/>
                        </a:prstGeom>
                        <a:solidFill>
                          <a:srgbClr val="FFFFFF"/>
                        </a:solidFill>
                        <a:ln w="9525">
                          <a:solidFill>
                            <a:srgbClr val="000000"/>
                          </a:solidFill>
                          <a:miter lim="800000"/>
                          <a:headEnd/>
                          <a:tailEnd/>
                        </a:ln>
                      </wps:spPr>
                      <wps:txbx>
                        <w:txbxContent>
                          <w:p w14:paraId="1B608479" w14:textId="77777777" w:rsidR="005126A6" w:rsidRPr="002B3A58" w:rsidRDefault="005126A6" w:rsidP="005126A6">
                            <w:pPr>
                              <w:rPr>
                                <w:rFonts w:ascii="Calibri" w:hAnsi="Calibri" w:cs="Calibri"/>
                              </w:rPr>
                            </w:pPr>
                          </w:p>
                        </w:txbxContent>
                      </wps:txbx>
                      <wps:bodyPr rot="0" vert="horz" wrap="square" lIns="91440" tIns="45720" rIns="91440" bIns="45720" anchor="t" anchorCtr="0" upright="1">
                        <a:noAutofit/>
                      </wps:bodyPr>
                    </wps:wsp>
                  </a:graphicData>
                </a:graphic>
              </wp:inline>
            </w:drawing>
          </mc:Choice>
          <mc:Fallback>
            <w:pict>
              <v:shapetype w14:anchorId="57D7D467" id="_x0000_t202" coordsize="21600,21600" o:spt="202" path="m,l,21600r21600,l21600,xe">
                <v:stroke joinstyle="miter"/>
                <v:path gradientshapeok="t" o:connecttype="rect"/>
              </v:shapetype>
              <v:shape id="Text Box 22" o:spid="_x0000_s1026" type="#_x0000_t202" style="width:451.9pt;height: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">
                <v:textbox>
                  <w:txbxContent>
                    <w:p w14:paraId="1B608479" w14:textId="77777777" w:rsidR="005126A6" w:rsidRPr="002B3A58" w:rsidRDefault="005126A6" w:rsidP="005126A6">
                      <w:pPr>
                        <w:rPr>
                          <w:rFonts w:ascii="Calibri" w:hAnsi="Calibri" w:cs="Calibri"/>
                        </w:rPr>
                      </w:pPr>
                    </w:p>
                  </w:txbxContent>
                </v:textbox>
                <w10:anchorlock/>
              </v:shape>
            </w:pict>
          </mc:Fallback>
        </mc:AlternateContent>
      </w:r>
    </w:p>
    <w:p w14:paraId="0A97D004" w14:textId="77777777" w:rsidR="00394104" w:rsidRPr="00EE1F60" w:rsidRDefault="00394104" w:rsidP="005126A6">
      <w:pPr>
        <w:pStyle w:val="Paragraphedeliste"/>
        <w:ind w:left="0"/>
        <w:rPr>
          <w:b/>
        </w:rPr>
      </w:pPr>
    </w:p>
    <w:p w14:paraId="7D13CCF7" w14:textId="77777777" w:rsidR="00DC6A39" w:rsidRDefault="00DC6A39" w:rsidP="00F815C8">
      <w:pPr>
        <w:rPr>
          <w:b/>
        </w:rPr>
      </w:pPr>
      <w:r w:rsidRPr="00EE1F60">
        <w:rPr>
          <w:b/>
        </w:rPr>
        <w:t>Titre</w:t>
      </w:r>
      <w:r w:rsidR="005126A6" w:rsidRPr="00EE1F60">
        <w:rPr>
          <w:b/>
        </w:rPr>
        <w:t xml:space="preserve"> du projet de recherche :</w:t>
      </w:r>
    </w:p>
    <w:p w14:paraId="3F2F06BE" w14:textId="77777777" w:rsidR="00677E51" w:rsidRPr="00EE1F60" w:rsidRDefault="00677E51" w:rsidP="00F815C8">
      <w:pPr>
        <w:rPr>
          <w:b/>
        </w:rPr>
      </w:pPr>
    </w:p>
    <w:p w14:paraId="7BAB23AD" w14:textId="7D26E248" w:rsidR="00F9757F" w:rsidRDefault="008D2F36" w:rsidP="00F9757F">
      <w:pPr>
        <w:rPr>
          <w:b/>
        </w:rPr>
      </w:pPr>
      <w:r w:rsidRPr="00EE1F60">
        <w:rPr>
          <w:b/>
          <w:noProof/>
        </w:rPr>
        <mc:AlternateContent>
          <mc:Choice Requires="wps">
            <w:drawing>
              <wp:inline distT="0" distB="0" distL="0" distR="0" wp14:anchorId="22E7B1C1" wp14:editId="7F37077A">
                <wp:extent cx="5738495" cy="700405"/>
                <wp:effectExtent l="13970" t="5080" r="10160" b="8890"/>
                <wp:docPr id="18501011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00405"/>
                        </a:xfrm>
                        <a:prstGeom prst="rect">
                          <a:avLst/>
                        </a:prstGeom>
                        <a:solidFill>
                          <a:srgbClr val="FFFFFF"/>
                        </a:solidFill>
                        <a:ln w="9525">
                          <a:solidFill>
                            <a:srgbClr val="000000"/>
                          </a:solidFill>
                          <a:miter lim="800000"/>
                          <a:headEnd/>
                          <a:tailEnd/>
                        </a:ln>
                      </wps:spPr>
                      <wps:txbx>
                        <w:txbxContent>
                          <w:p w14:paraId="44B77E2B" w14:textId="77777777" w:rsidR="00F815C8" w:rsidRDefault="00F815C8" w:rsidP="00F815C8"/>
                          <w:p w14:paraId="4E701C66" w14:textId="77777777" w:rsidR="00F815C8" w:rsidRDefault="00F815C8" w:rsidP="00F815C8"/>
                          <w:p w14:paraId="3DFE5AA8" w14:textId="77777777" w:rsidR="00F815C8" w:rsidRDefault="00F815C8" w:rsidP="00F815C8"/>
                        </w:txbxContent>
                      </wps:txbx>
                      <wps:bodyPr rot="0" vert="horz" wrap="square" lIns="91440" tIns="45720" rIns="91440" bIns="45720" anchor="t" anchorCtr="0" upright="1">
                        <a:noAutofit/>
                      </wps:bodyPr>
                    </wps:wsp>
                  </a:graphicData>
                </a:graphic>
              </wp:inline>
            </w:drawing>
          </mc:Choice>
          <mc:Fallback>
            <w:pict>
              <v:shape w14:anchorId="22E7B1C1" id="Text Box 16" o:spid="_x0000_s1027" type="#_x0000_t202" style="width:451.85pt;height:5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">
                <v:textbox>
                  <w:txbxContent>
                    <w:p w14:paraId="44B77E2B" w14:textId="77777777" w:rsidR="00F815C8" w:rsidRDefault="00F815C8" w:rsidP="00F815C8"/>
                    <w:p w14:paraId="4E701C66" w14:textId="77777777" w:rsidR="00F815C8" w:rsidRDefault="00F815C8" w:rsidP="00F815C8"/>
                    <w:p w14:paraId="3DFE5AA8" w14:textId="77777777" w:rsidR="00F815C8" w:rsidRDefault="00F815C8" w:rsidP="00F815C8"/>
                  </w:txbxContent>
                </v:textbox>
                <w10:anchorlock/>
              </v:shape>
            </w:pict>
          </mc:Fallback>
        </mc:AlternateContent>
      </w:r>
    </w:p>
    <w:p w14:paraId="6F849F1A" w14:textId="77777777" w:rsidR="00F9757F" w:rsidRDefault="00F9757F" w:rsidP="00654B23">
      <w:pPr>
        <w:jc w:val="both"/>
        <w:rPr>
          <w:b/>
        </w:rPr>
      </w:pPr>
    </w:p>
    <w:p w14:paraId="4DD8A101" w14:textId="0873EC73" w:rsidR="00F9757F" w:rsidRDefault="00DC6A39" w:rsidP="28E75578">
      <w:pPr>
        <w:jc w:val="both"/>
        <w:rPr>
          <w:b/>
          <w:bCs/>
        </w:rPr>
      </w:pPr>
      <w:r w:rsidRPr="28E75578">
        <w:rPr>
          <w:b/>
          <w:bCs/>
        </w:rPr>
        <w:t>Type de</w:t>
      </w:r>
      <w:r w:rsidR="005126A6" w:rsidRPr="28E75578">
        <w:rPr>
          <w:b/>
          <w:bCs/>
        </w:rPr>
        <w:t xml:space="preserve"> financement</w:t>
      </w:r>
      <w:r w:rsidR="00F9757F" w:rsidRPr="28E75578">
        <w:rPr>
          <w:b/>
          <w:bCs/>
        </w:rPr>
        <w:t>, date de démarrage</w:t>
      </w:r>
      <w:r w:rsidR="3D4BE839" w:rsidRPr="28E75578">
        <w:rPr>
          <w:b/>
          <w:bCs/>
        </w:rPr>
        <w:t>, durée</w:t>
      </w:r>
      <w:r w:rsidR="00654B23" w:rsidRPr="28E75578">
        <w:rPr>
          <w:b/>
          <w:bCs/>
        </w:rPr>
        <w:t xml:space="preserve"> &amp; numéro de convention</w:t>
      </w:r>
      <w:r w:rsidR="00F75D36" w:rsidRPr="28E75578">
        <w:rPr>
          <w:b/>
          <w:bCs/>
        </w:rPr>
        <w:t> :</w:t>
      </w:r>
    </w:p>
    <w:p w14:paraId="694BE93B" w14:textId="77777777" w:rsidR="00677E51" w:rsidRDefault="00677E51" w:rsidP="00654B23">
      <w:pPr>
        <w:jc w:val="both"/>
        <w:rPr>
          <w:b/>
        </w:rPr>
      </w:pPr>
    </w:p>
    <w:p w14:paraId="0AA5873F" w14:textId="79A23DFD" w:rsidR="00DC6A39" w:rsidRPr="00EE1F60" w:rsidRDefault="008D2F36" w:rsidP="00654B23">
      <w:pPr>
        <w:jc w:val="both"/>
        <w:rPr>
          <w:b/>
        </w:rPr>
      </w:pPr>
      <w:r w:rsidRPr="00EE1F60">
        <w:rPr>
          <w:b/>
          <w:noProof/>
        </w:rPr>
        <mc:AlternateContent>
          <mc:Choice Requires="wps">
            <w:drawing>
              <wp:inline distT="0" distB="0" distL="0" distR="0" wp14:anchorId="2EB4C906" wp14:editId="224985E4">
                <wp:extent cx="5738495" cy="700405"/>
                <wp:effectExtent l="13970" t="6985" r="10160" b="6985"/>
                <wp:docPr id="14003551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00405"/>
                        </a:xfrm>
                        <a:prstGeom prst="rect">
                          <a:avLst/>
                        </a:prstGeom>
                        <a:solidFill>
                          <a:srgbClr val="FFFFFF"/>
                        </a:solidFill>
                        <a:ln w="9525">
                          <a:solidFill>
                            <a:srgbClr val="000000"/>
                          </a:solidFill>
                          <a:miter lim="800000"/>
                          <a:headEnd/>
                          <a:tailEnd/>
                        </a:ln>
                      </wps:spPr>
                      <wps:txbx>
                        <w:txbxContent>
                          <w:p w14:paraId="39C98082" w14:textId="77777777" w:rsidR="00F815C8" w:rsidRDefault="00F815C8" w:rsidP="00F815C8"/>
                          <w:p w14:paraId="0253DDE9" w14:textId="77777777" w:rsidR="00F815C8" w:rsidRDefault="00F815C8" w:rsidP="00F815C8"/>
                          <w:p w14:paraId="6674EF96" w14:textId="77777777" w:rsidR="00F815C8" w:rsidRDefault="00F815C8" w:rsidP="00F815C8"/>
                        </w:txbxContent>
                      </wps:txbx>
                      <wps:bodyPr rot="0" vert="horz" wrap="square" lIns="91440" tIns="45720" rIns="91440" bIns="45720" anchor="t" anchorCtr="0" upright="1">
                        <a:noAutofit/>
                      </wps:bodyPr>
                    </wps:wsp>
                  </a:graphicData>
                </a:graphic>
              </wp:inline>
            </w:drawing>
          </mc:Choice>
          <mc:Fallback>
            <w:pict>
              <v:shape w14:anchorId="2EB4C906" id="Text Box 15" o:spid="_x0000_s1028" type="#_x0000_t202" style="width:451.85pt;height:5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">
                <v:textbox>
                  <w:txbxContent>
                    <w:p w14:paraId="39C98082" w14:textId="77777777" w:rsidR="00F815C8" w:rsidRDefault="00F815C8" w:rsidP="00F815C8"/>
                    <w:p w14:paraId="0253DDE9" w14:textId="77777777" w:rsidR="00F815C8" w:rsidRDefault="00F815C8" w:rsidP="00F815C8"/>
                    <w:p w14:paraId="6674EF96" w14:textId="77777777" w:rsidR="00F815C8" w:rsidRDefault="00F815C8" w:rsidP="00F815C8"/>
                  </w:txbxContent>
                </v:textbox>
                <w10:anchorlock/>
              </v:shape>
            </w:pict>
          </mc:Fallback>
        </mc:AlternateContent>
      </w:r>
    </w:p>
    <w:p w14:paraId="0B42343D" w14:textId="77777777" w:rsidR="00394104" w:rsidRPr="00EE1F60" w:rsidRDefault="00394104" w:rsidP="00F815C8">
      <w:pPr>
        <w:rPr>
          <w:b/>
          <w:i/>
        </w:rPr>
      </w:pPr>
    </w:p>
    <w:p w14:paraId="05DAAC0E" w14:textId="1CA11B33" w:rsidR="00F9757F" w:rsidRDefault="00C616B4" w:rsidP="00F815C8">
      <w:pPr>
        <w:rPr>
          <w:b/>
        </w:rPr>
      </w:pPr>
      <w:bookmarkStart w:id="0" w:name="_Hlk138078811"/>
      <w:r>
        <w:rPr>
          <w:b/>
        </w:rPr>
        <w:t>Brève description du projet source</w:t>
      </w:r>
      <w:r w:rsidR="00F75D36">
        <w:rPr>
          <w:b/>
        </w:rPr>
        <w:t> :</w:t>
      </w:r>
    </w:p>
    <w:p w14:paraId="310748CA" w14:textId="77777777" w:rsidR="00C616B4" w:rsidRDefault="00C616B4" w:rsidP="00F815C8">
      <w:pPr>
        <w:rPr>
          <w:b/>
        </w:rPr>
      </w:pPr>
    </w:p>
    <w:p w14:paraId="654E154A" w14:textId="77777777" w:rsidR="006537E2" w:rsidRPr="006537E2" w:rsidRDefault="006537E2" w:rsidP="006537E2">
      <w:pPr>
        <w:rPr>
          <w:b/>
        </w:rPr>
      </w:pPr>
      <w:r w:rsidRPr="006537E2">
        <w:rPr>
          <w:b/>
          <w:noProof/>
        </w:rPr>
        <mc:AlternateContent>
          <mc:Choice Requires="wps">
            <w:drawing>
              <wp:inline distT="0" distB="0" distL="0" distR="0" wp14:anchorId="7F93958A" wp14:editId="5BDCD148">
                <wp:extent cx="5738495" cy="700405"/>
                <wp:effectExtent l="13970" t="6985" r="10160" b="6985"/>
                <wp:docPr id="109906857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00405"/>
                        </a:xfrm>
                        <a:prstGeom prst="rect">
                          <a:avLst/>
                        </a:prstGeom>
                        <a:solidFill>
                          <a:srgbClr val="FFFFFF"/>
                        </a:solidFill>
                        <a:ln w="9525">
                          <a:solidFill>
                            <a:srgbClr val="000000"/>
                          </a:solidFill>
                          <a:miter lim="800000"/>
                          <a:headEnd/>
                          <a:tailEnd/>
                        </a:ln>
                      </wps:spPr>
                      <wps:txbx>
                        <w:txbxContent>
                          <w:p w14:paraId="2A61C0F0" w14:textId="77777777" w:rsidR="006537E2" w:rsidRDefault="006537E2" w:rsidP="006537E2"/>
                          <w:p w14:paraId="0333930E" w14:textId="77777777" w:rsidR="006537E2" w:rsidRDefault="006537E2" w:rsidP="006537E2"/>
                          <w:p w14:paraId="6C9D27B8" w14:textId="77777777" w:rsidR="006537E2" w:rsidRDefault="006537E2" w:rsidP="006537E2"/>
                        </w:txbxContent>
                      </wps:txbx>
                      <wps:bodyPr rot="0" vert="horz" wrap="square" lIns="91440" tIns="45720" rIns="91440" bIns="45720" anchor="t" anchorCtr="0" upright="1">
                        <a:noAutofit/>
                      </wps:bodyPr>
                    </wps:wsp>
                  </a:graphicData>
                </a:graphic>
              </wp:inline>
            </w:drawing>
          </mc:Choice>
          <mc:Fallback>
            <w:pict>
              <v:shape w14:anchorId="7F93958A" id="_x0000_s1029" type="#_x0000_t202" style="width:451.85pt;height:5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">
                <v:textbox>
                  <w:txbxContent>
                    <w:p w14:paraId="2A61C0F0" w14:textId="77777777" w:rsidR="006537E2" w:rsidRDefault="006537E2" w:rsidP="006537E2"/>
                    <w:p w14:paraId="0333930E" w14:textId="77777777" w:rsidR="006537E2" w:rsidRDefault="006537E2" w:rsidP="006537E2"/>
                    <w:p w14:paraId="6C9D27B8" w14:textId="77777777" w:rsidR="006537E2" w:rsidRDefault="006537E2" w:rsidP="006537E2"/>
                  </w:txbxContent>
                </v:textbox>
                <w10:anchorlock/>
              </v:shape>
            </w:pict>
          </mc:Fallback>
        </mc:AlternateContent>
      </w:r>
    </w:p>
    <w:p w14:paraId="7F802D98" w14:textId="77777777" w:rsidR="00C616B4" w:rsidRDefault="00C616B4" w:rsidP="00F815C8">
      <w:pPr>
        <w:rPr>
          <w:b/>
        </w:rPr>
      </w:pPr>
    </w:p>
    <w:p w14:paraId="7362139B" w14:textId="77777777" w:rsidR="00C616B4" w:rsidRPr="00C616B4" w:rsidRDefault="00C616B4" w:rsidP="00C616B4">
      <w:pPr>
        <w:rPr>
          <w:b/>
        </w:rPr>
      </w:pPr>
      <w:r>
        <w:rPr>
          <w:b/>
        </w:rPr>
        <w:t>Brève description des résultats obtenus</w:t>
      </w:r>
      <w:r w:rsidRPr="00C616B4">
        <w:rPr>
          <w:b/>
        </w:rPr>
        <w:t xml:space="preserve"> (situés sur l’échelle TRL </w:t>
      </w:r>
      <w:r w:rsidRPr="00C616B4">
        <w:rPr>
          <w:b/>
          <w:i/>
          <w:iCs/>
        </w:rPr>
        <w:t xml:space="preserve">« Technology Readiness Level » </w:t>
      </w:r>
      <w:r w:rsidRPr="00C616B4">
        <w:rPr>
          <w:b/>
        </w:rPr>
        <w:t>internationalement utilisée) :</w:t>
      </w:r>
    </w:p>
    <w:p w14:paraId="14971706" w14:textId="77777777" w:rsidR="00C616B4" w:rsidRPr="00C616B4" w:rsidRDefault="00C616B4" w:rsidP="00C616B4">
      <w:pPr>
        <w:rPr>
          <w:b/>
        </w:rPr>
      </w:pPr>
    </w:p>
    <w:p w14:paraId="79A74D48" w14:textId="77777777" w:rsidR="006537E2" w:rsidRPr="006537E2" w:rsidRDefault="006537E2" w:rsidP="006537E2">
      <w:pPr>
        <w:rPr>
          <w:b/>
        </w:rPr>
      </w:pPr>
      <w:r w:rsidRPr="006537E2">
        <w:rPr>
          <w:b/>
          <w:noProof/>
        </w:rPr>
        <mc:AlternateContent>
          <mc:Choice Requires="wps">
            <w:drawing>
              <wp:inline distT="0" distB="0" distL="0" distR="0" wp14:anchorId="224CAB29" wp14:editId="724EFBDD">
                <wp:extent cx="5738495" cy="700405"/>
                <wp:effectExtent l="13970" t="6985" r="10160" b="6985"/>
                <wp:docPr id="13548128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00405"/>
                        </a:xfrm>
                        <a:prstGeom prst="rect">
                          <a:avLst/>
                        </a:prstGeom>
                        <a:solidFill>
                          <a:srgbClr val="FFFFFF"/>
                        </a:solidFill>
                        <a:ln w="9525">
                          <a:solidFill>
                            <a:srgbClr val="000000"/>
                          </a:solidFill>
                          <a:miter lim="800000"/>
                          <a:headEnd/>
                          <a:tailEnd/>
                        </a:ln>
                      </wps:spPr>
                      <wps:txbx>
                        <w:txbxContent>
                          <w:p w14:paraId="6FEC4BD3" w14:textId="77777777" w:rsidR="006537E2" w:rsidRDefault="006537E2" w:rsidP="006537E2"/>
                          <w:p w14:paraId="5725CDBE" w14:textId="77777777" w:rsidR="006537E2" w:rsidRDefault="006537E2" w:rsidP="006537E2"/>
                          <w:p w14:paraId="6052E809" w14:textId="77777777" w:rsidR="006537E2" w:rsidRDefault="006537E2" w:rsidP="006537E2"/>
                        </w:txbxContent>
                      </wps:txbx>
                      <wps:bodyPr rot="0" vert="horz" wrap="square" lIns="91440" tIns="45720" rIns="91440" bIns="45720" anchor="t" anchorCtr="0" upright="1">
                        <a:noAutofit/>
                      </wps:bodyPr>
                    </wps:wsp>
                  </a:graphicData>
                </a:graphic>
              </wp:inline>
            </w:drawing>
          </mc:Choice>
          <mc:Fallback>
            <w:pict>
              <v:shape w14:anchorId="224CAB29" id="_x0000_s1030" type="#_x0000_t202" style="width:451.85pt;height:5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">
                <v:textbox>
                  <w:txbxContent>
                    <w:p w14:paraId="6FEC4BD3" w14:textId="77777777" w:rsidR="006537E2" w:rsidRDefault="006537E2" w:rsidP="006537E2"/>
                    <w:p w14:paraId="5725CDBE" w14:textId="77777777" w:rsidR="006537E2" w:rsidRDefault="006537E2" w:rsidP="006537E2"/>
                    <w:p w14:paraId="6052E809" w14:textId="77777777" w:rsidR="006537E2" w:rsidRDefault="006537E2" w:rsidP="006537E2"/>
                  </w:txbxContent>
                </v:textbox>
                <w10:anchorlock/>
              </v:shape>
            </w:pict>
          </mc:Fallback>
        </mc:AlternateContent>
      </w:r>
    </w:p>
    <w:p w14:paraId="035B0272" w14:textId="77777777" w:rsidR="00C616B4" w:rsidRPr="00C616B4" w:rsidRDefault="00C616B4" w:rsidP="00C616B4">
      <w:pPr>
        <w:rPr>
          <w:b/>
        </w:rPr>
      </w:pPr>
    </w:p>
    <w:p w14:paraId="3B2DB276" w14:textId="77777777" w:rsidR="00677E51" w:rsidRDefault="00C616B4" w:rsidP="00C616B4">
      <w:pPr>
        <w:rPr>
          <w:b/>
        </w:rPr>
      </w:pPr>
      <w:r w:rsidRPr="00C616B4">
        <w:rPr>
          <w:b/>
        </w:rPr>
        <w:t xml:space="preserve">Description de la preuve de concept nécessitant le POC : </w:t>
      </w:r>
    </w:p>
    <w:p w14:paraId="55798AE8" w14:textId="203F65B6" w:rsidR="00C616B4" w:rsidRPr="00C616B4" w:rsidRDefault="00C616B4" w:rsidP="00C616B4">
      <w:pPr>
        <w:rPr>
          <w:b/>
        </w:rPr>
      </w:pPr>
      <w:r w:rsidRPr="00C616B4">
        <w:rPr>
          <w:b/>
        </w:rPr>
        <w:br/>
      </w:r>
      <w:r w:rsidR="008D2F36" w:rsidRPr="00C616B4">
        <w:rPr>
          <w:b/>
          <w:noProof/>
        </w:rPr>
        <mc:AlternateContent>
          <mc:Choice Requires="wps">
            <w:drawing>
              <wp:inline distT="0" distB="0" distL="0" distR="0" wp14:anchorId="13F1AD5B" wp14:editId="57790E4A">
                <wp:extent cx="5751195" cy="1341315"/>
                <wp:effectExtent l="0" t="0" r="20955" b="11430"/>
                <wp:docPr id="77021770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195" cy="1341315"/>
                        </a:xfrm>
                        <a:prstGeom prst="rect">
                          <a:avLst/>
                        </a:prstGeom>
                        <a:solidFill>
                          <a:srgbClr val="FFFFFF"/>
                        </a:solidFill>
                        <a:ln w="9525">
                          <a:solidFill>
                            <a:srgbClr val="000000"/>
                          </a:solidFill>
                          <a:miter lim="800000"/>
                          <a:headEnd/>
                          <a:tailEnd/>
                        </a:ln>
                      </wps:spPr>
                      <wps:txbx>
                        <w:txbxContent>
                          <w:p w14:paraId="4E75BBDC" w14:textId="77777777" w:rsidR="00C616B4" w:rsidRDefault="00C616B4" w:rsidP="00C616B4"/>
                          <w:p w14:paraId="15B4D66B" w14:textId="77777777" w:rsidR="00C616B4" w:rsidRDefault="00C616B4" w:rsidP="00C616B4"/>
                          <w:p w14:paraId="55928523" w14:textId="77777777" w:rsidR="00C616B4" w:rsidRDefault="00C616B4" w:rsidP="00C616B4"/>
                        </w:txbxContent>
                      </wps:txbx>
                      <wps:bodyPr rot="0" vert="horz" wrap="square" lIns="91440" tIns="45720" rIns="91440" bIns="45720" anchor="t" anchorCtr="0" upright="1">
                        <a:noAutofit/>
                      </wps:bodyPr>
                    </wps:wsp>
                  </a:graphicData>
                </a:graphic>
              </wp:inline>
            </w:drawing>
          </mc:Choice>
          <mc:Fallback>
            <w:pict>
              <v:shape w14:anchorId="13F1AD5B" id="Text Box 33" o:spid="_x0000_s1031" type="#_x0000_t202" style="width:452.85pt;height:10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">
                <v:textbox>
                  <w:txbxContent>
                    <w:p w14:paraId="4E75BBDC" w14:textId="77777777" w:rsidR="00C616B4" w:rsidRDefault="00C616B4" w:rsidP="00C616B4"/>
                    <w:p w14:paraId="15B4D66B" w14:textId="77777777" w:rsidR="00C616B4" w:rsidRDefault="00C616B4" w:rsidP="00C616B4"/>
                    <w:p w14:paraId="55928523" w14:textId="77777777" w:rsidR="00C616B4" w:rsidRDefault="00C616B4" w:rsidP="00C616B4"/>
                  </w:txbxContent>
                </v:textbox>
                <w10:anchorlock/>
              </v:shape>
            </w:pict>
          </mc:Fallback>
        </mc:AlternateContent>
      </w:r>
    </w:p>
    <w:p w14:paraId="32D2C8AA" w14:textId="77777777" w:rsidR="00C616B4" w:rsidRDefault="00C616B4" w:rsidP="00F815C8">
      <w:pPr>
        <w:rPr>
          <w:b/>
        </w:rPr>
      </w:pPr>
    </w:p>
    <w:p w14:paraId="5B68E830" w14:textId="77777777" w:rsidR="00C616B4" w:rsidRDefault="00C616B4" w:rsidP="00F815C8">
      <w:pPr>
        <w:rPr>
          <w:b/>
        </w:rPr>
      </w:pPr>
    </w:p>
    <w:p w14:paraId="62A06FBF" w14:textId="11D6D7FD" w:rsidR="00C616B4" w:rsidRDefault="00C616B4" w:rsidP="00F815C8">
      <w:pPr>
        <w:rPr>
          <w:b/>
        </w:rPr>
      </w:pPr>
      <w:r>
        <w:rPr>
          <w:b/>
        </w:rPr>
        <w:lastRenderedPageBreak/>
        <w:t>Protection de la propriété intellectuelle déjà réalisée</w:t>
      </w:r>
      <w:r w:rsidR="00F75D36">
        <w:rPr>
          <w:b/>
        </w:rPr>
        <w:t> :</w:t>
      </w:r>
    </w:p>
    <w:p w14:paraId="3FEBEB52" w14:textId="77777777" w:rsidR="00C616B4" w:rsidRDefault="00C616B4" w:rsidP="00F815C8">
      <w:pPr>
        <w:rPr>
          <w:b/>
        </w:rPr>
      </w:pPr>
    </w:p>
    <w:p w14:paraId="1739BE17" w14:textId="77777777" w:rsidR="006537E2" w:rsidRPr="006537E2" w:rsidRDefault="006537E2" w:rsidP="006537E2">
      <w:pPr>
        <w:rPr>
          <w:b/>
        </w:rPr>
      </w:pPr>
      <w:r w:rsidRPr="006537E2">
        <w:rPr>
          <w:b/>
          <w:noProof/>
        </w:rPr>
        <mc:AlternateContent>
          <mc:Choice Requires="wps">
            <w:drawing>
              <wp:inline distT="0" distB="0" distL="0" distR="0" wp14:anchorId="1D3E302E" wp14:editId="75CB148C">
                <wp:extent cx="5738495" cy="700405"/>
                <wp:effectExtent l="13970" t="6985" r="10160" b="6985"/>
                <wp:docPr id="12595219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00405"/>
                        </a:xfrm>
                        <a:prstGeom prst="rect">
                          <a:avLst/>
                        </a:prstGeom>
                        <a:solidFill>
                          <a:srgbClr val="FFFFFF"/>
                        </a:solidFill>
                        <a:ln w="9525">
                          <a:solidFill>
                            <a:srgbClr val="000000"/>
                          </a:solidFill>
                          <a:miter lim="800000"/>
                          <a:headEnd/>
                          <a:tailEnd/>
                        </a:ln>
                      </wps:spPr>
                      <wps:txbx>
                        <w:txbxContent>
                          <w:p w14:paraId="1CCC3654" w14:textId="77777777" w:rsidR="006537E2" w:rsidRDefault="006537E2" w:rsidP="006537E2"/>
                          <w:p w14:paraId="614CE5F7" w14:textId="77777777" w:rsidR="006537E2" w:rsidRDefault="006537E2" w:rsidP="006537E2"/>
                          <w:p w14:paraId="5E1F3070" w14:textId="77777777" w:rsidR="006537E2" w:rsidRDefault="006537E2" w:rsidP="006537E2"/>
                        </w:txbxContent>
                      </wps:txbx>
                      <wps:bodyPr rot="0" vert="horz" wrap="square" lIns="91440" tIns="45720" rIns="91440" bIns="45720" anchor="t" anchorCtr="0" upright="1">
                        <a:noAutofit/>
                      </wps:bodyPr>
                    </wps:wsp>
                  </a:graphicData>
                </a:graphic>
              </wp:inline>
            </w:drawing>
          </mc:Choice>
          <mc:Fallback>
            <w:pict>
              <v:shape w14:anchorId="1D3E302E" id="_x0000_s1032" type="#_x0000_t202" style="width:451.85pt;height:5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WDGwIAADIEAAAOAAAAZHJzL2Uyb0RvYy54bWysU9uO2yAQfa/Uf0C8N3bSeD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">
                <v:textbox>
                  <w:txbxContent>
                    <w:p w14:paraId="1CCC3654" w14:textId="77777777" w:rsidR="006537E2" w:rsidRDefault="006537E2" w:rsidP="006537E2"/>
                    <w:p w14:paraId="614CE5F7" w14:textId="77777777" w:rsidR="006537E2" w:rsidRDefault="006537E2" w:rsidP="006537E2"/>
                    <w:p w14:paraId="5E1F3070" w14:textId="77777777" w:rsidR="006537E2" w:rsidRDefault="006537E2" w:rsidP="006537E2"/>
                  </w:txbxContent>
                </v:textbox>
                <w10:anchorlock/>
              </v:shape>
            </w:pict>
          </mc:Fallback>
        </mc:AlternateContent>
      </w:r>
    </w:p>
    <w:p w14:paraId="1BD514E0" w14:textId="77777777" w:rsidR="00F9757F" w:rsidRPr="00F9757F" w:rsidRDefault="00F9757F" w:rsidP="00F9757F">
      <w:pPr>
        <w:rPr>
          <w:b/>
        </w:rPr>
      </w:pPr>
    </w:p>
    <w:p w14:paraId="588E9A03" w14:textId="14EE6616" w:rsidR="00F9757F" w:rsidRPr="006537E2" w:rsidRDefault="006537E2" w:rsidP="00F9757F">
      <w:pPr>
        <w:numPr>
          <w:ilvl w:val="0"/>
          <w:numId w:val="4"/>
        </w:numPr>
        <w:rPr>
          <w:b/>
          <w:u w:val="single" w:color="00B0F0"/>
        </w:rPr>
      </w:pPr>
      <w:r w:rsidRPr="006537E2">
        <w:rPr>
          <w:b/>
          <w:u w:val="single" w:color="00B0F0"/>
        </w:rPr>
        <w:t xml:space="preserve">FICHE DU PROJET POC  </w:t>
      </w:r>
    </w:p>
    <w:p w14:paraId="71B73E40" w14:textId="77777777" w:rsidR="00F9757F" w:rsidRPr="00F9757F" w:rsidRDefault="00F9757F" w:rsidP="00F9757F">
      <w:pPr>
        <w:rPr>
          <w:b/>
        </w:rPr>
      </w:pPr>
    </w:p>
    <w:p w14:paraId="4015D0B9" w14:textId="41F4698B" w:rsidR="00D47F98" w:rsidRDefault="00D47F98" w:rsidP="00F9757F">
      <w:pPr>
        <w:rPr>
          <w:b/>
        </w:rPr>
      </w:pPr>
      <w:r>
        <w:rPr>
          <w:b/>
        </w:rPr>
        <w:t>Chercheur</w:t>
      </w:r>
    </w:p>
    <w:p w14:paraId="2142F2CD" w14:textId="22841491" w:rsidR="00F9757F" w:rsidRPr="00F9757F" w:rsidRDefault="00F9757F" w:rsidP="00F9757F">
      <w:pPr>
        <w:rPr>
          <w:b/>
        </w:rPr>
      </w:pPr>
      <w:r w:rsidRPr="00F9757F">
        <w:rPr>
          <w:b/>
        </w:rPr>
        <w:t>Personne de contact :</w:t>
      </w:r>
    </w:p>
    <w:p w14:paraId="089F4893" w14:textId="241376DD" w:rsidR="00F9757F" w:rsidRDefault="00F9757F" w:rsidP="00F815C8">
      <w:pPr>
        <w:rPr>
          <w:b/>
        </w:rPr>
      </w:pPr>
      <w:r w:rsidRPr="00F9757F">
        <w:rPr>
          <w:b/>
        </w:rPr>
        <w:t>E-mail :</w:t>
      </w:r>
    </w:p>
    <w:p w14:paraId="6811A5D6" w14:textId="77777777" w:rsidR="006537E2" w:rsidRDefault="006537E2" w:rsidP="00F815C8">
      <w:pPr>
        <w:rPr>
          <w:b/>
        </w:rPr>
      </w:pPr>
    </w:p>
    <w:p w14:paraId="3665A378" w14:textId="45955407" w:rsidR="00DC6A39" w:rsidRDefault="00D47F98" w:rsidP="00F815C8">
      <w:pPr>
        <w:rPr>
          <w:b/>
        </w:rPr>
      </w:pPr>
      <w:r>
        <w:rPr>
          <w:b/>
        </w:rPr>
        <w:t>Institution promotrice</w:t>
      </w:r>
      <w:r w:rsidR="00DC6A39" w:rsidRPr="00EE1F60">
        <w:rPr>
          <w:b/>
        </w:rPr>
        <w:t xml:space="preserve"> </w:t>
      </w:r>
      <w:r w:rsidR="005126A6" w:rsidRPr="00EE1F60">
        <w:rPr>
          <w:b/>
        </w:rPr>
        <w:t>du projet de recherche</w:t>
      </w:r>
      <w:r>
        <w:rPr>
          <w:b/>
        </w:rPr>
        <w:t> :</w:t>
      </w:r>
    </w:p>
    <w:p w14:paraId="743CF786" w14:textId="558D02CE" w:rsidR="008002E4" w:rsidRDefault="008002E4" w:rsidP="00F815C8">
      <w:pPr>
        <w:rPr>
          <w:b/>
        </w:rPr>
      </w:pPr>
      <w:r>
        <w:rPr>
          <w:b/>
        </w:rPr>
        <w:t>Présentation (activité)</w:t>
      </w:r>
      <w:r w:rsidR="006537E2">
        <w:rPr>
          <w:b/>
        </w:rPr>
        <w:t> :</w:t>
      </w:r>
    </w:p>
    <w:p w14:paraId="393EC259" w14:textId="77777777" w:rsidR="006537E2" w:rsidRPr="00EE1F60" w:rsidRDefault="006537E2" w:rsidP="00F815C8">
      <w:pPr>
        <w:rPr>
          <w:b/>
        </w:rPr>
      </w:pPr>
    </w:p>
    <w:p w14:paraId="61F0D414" w14:textId="722DC900" w:rsidR="005126A6" w:rsidRPr="00EE1F60" w:rsidRDefault="008D2F36" w:rsidP="005126A6">
      <w:pPr>
        <w:rPr>
          <w:b/>
        </w:rPr>
      </w:pPr>
      <w:r w:rsidRPr="00EE1F60">
        <w:rPr>
          <w:b/>
          <w:noProof/>
        </w:rPr>
        <mc:AlternateContent>
          <mc:Choice Requires="wps">
            <w:drawing>
              <wp:inline distT="0" distB="0" distL="0" distR="0" wp14:anchorId="0501ABAB" wp14:editId="571EDEF1">
                <wp:extent cx="5738495" cy="1085166"/>
                <wp:effectExtent l="0" t="0" r="14605" b="20320"/>
                <wp:docPr id="18101817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085166"/>
                        </a:xfrm>
                        <a:prstGeom prst="rect">
                          <a:avLst/>
                        </a:prstGeom>
                        <a:solidFill>
                          <a:srgbClr val="FFFFFF"/>
                        </a:solidFill>
                        <a:ln w="9525">
                          <a:solidFill>
                            <a:srgbClr val="000000"/>
                          </a:solidFill>
                          <a:miter lim="800000"/>
                          <a:headEnd/>
                          <a:tailEnd/>
                        </a:ln>
                      </wps:spPr>
                      <wps:txbx>
                        <w:txbxContent>
                          <w:p w14:paraId="372CE202" w14:textId="77777777" w:rsidR="003B1B11" w:rsidRDefault="003B1B11" w:rsidP="003B1B11"/>
                          <w:p w14:paraId="4FE7449C" w14:textId="77777777" w:rsidR="003B1B11" w:rsidRDefault="003B1B11" w:rsidP="003B1B11"/>
                          <w:p w14:paraId="7640055C" w14:textId="77777777" w:rsidR="003B1B11" w:rsidRDefault="003B1B11" w:rsidP="003B1B11"/>
                        </w:txbxContent>
                      </wps:txbx>
                      <wps:bodyPr rot="0" vert="horz" wrap="square" lIns="91440" tIns="45720" rIns="91440" bIns="45720" anchor="t" anchorCtr="0" upright="1">
                        <a:noAutofit/>
                      </wps:bodyPr>
                    </wps:wsp>
                  </a:graphicData>
                </a:graphic>
              </wp:inline>
            </w:drawing>
          </mc:Choice>
          <mc:Fallback>
            <w:pict>
              <v:shape w14:anchorId="0501ABAB" id="Text Box 14" o:spid="_x0000_s1033" type="#_x0000_t202" style="width:451.85pt;height:8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">
                <v:textbox>
                  <w:txbxContent>
                    <w:p w14:paraId="372CE202" w14:textId="77777777" w:rsidR="003B1B11" w:rsidRDefault="003B1B11" w:rsidP="003B1B11"/>
                    <w:p w14:paraId="4FE7449C" w14:textId="77777777" w:rsidR="003B1B11" w:rsidRDefault="003B1B11" w:rsidP="003B1B11"/>
                    <w:p w14:paraId="7640055C" w14:textId="77777777" w:rsidR="003B1B11" w:rsidRDefault="003B1B11" w:rsidP="003B1B11"/>
                  </w:txbxContent>
                </v:textbox>
                <w10:anchorlock/>
              </v:shape>
            </w:pict>
          </mc:Fallback>
        </mc:AlternateContent>
      </w:r>
    </w:p>
    <w:bookmarkEnd w:id="0"/>
    <w:p w14:paraId="47AA21D8" w14:textId="72AD9FB5" w:rsidR="006537E2" w:rsidRDefault="00D47F98" w:rsidP="008002E4">
      <w:pPr>
        <w:rPr>
          <w:b/>
        </w:rPr>
      </w:pPr>
      <w:r>
        <w:rPr>
          <w:b/>
        </w:rPr>
        <w:t>Institution promotrice</w:t>
      </w:r>
      <w:r w:rsidR="006537E2">
        <w:rPr>
          <w:b/>
        </w:rPr>
        <w:t xml:space="preserve"> du projet de recherche</w:t>
      </w:r>
    </w:p>
    <w:p w14:paraId="6F04DB9B" w14:textId="01DC61DD" w:rsidR="008002E4" w:rsidRDefault="008002E4" w:rsidP="008002E4">
      <w:pPr>
        <w:rPr>
          <w:b/>
        </w:rPr>
      </w:pPr>
      <w:r>
        <w:rPr>
          <w:b/>
        </w:rPr>
        <w:t>Compétences</w:t>
      </w:r>
      <w:r w:rsidR="00677E51">
        <w:rPr>
          <w:b/>
        </w:rPr>
        <w:t xml:space="preserve"> </w:t>
      </w:r>
      <w:r>
        <w:rPr>
          <w:b/>
        </w:rPr>
        <w:t>-</w:t>
      </w:r>
      <w:r w:rsidR="00677E51">
        <w:rPr>
          <w:b/>
        </w:rPr>
        <w:t xml:space="preserve"> </w:t>
      </w:r>
      <w:r>
        <w:rPr>
          <w:b/>
        </w:rPr>
        <w:t>état des connaissances</w:t>
      </w:r>
      <w:r w:rsidR="006537E2">
        <w:rPr>
          <w:b/>
        </w:rPr>
        <w:t> :</w:t>
      </w:r>
    </w:p>
    <w:p w14:paraId="2E9D8591" w14:textId="77777777" w:rsidR="006537E2" w:rsidRPr="008002E4" w:rsidRDefault="006537E2" w:rsidP="008002E4">
      <w:pPr>
        <w:rPr>
          <w:b/>
        </w:rPr>
      </w:pPr>
    </w:p>
    <w:p w14:paraId="2869A912" w14:textId="490DAFEC" w:rsidR="008002E4" w:rsidRPr="008002E4" w:rsidRDefault="008D2F36" w:rsidP="008002E4">
      <w:pPr>
        <w:rPr>
          <w:b/>
        </w:rPr>
      </w:pPr>
      <w:r w:rsidRPr="008002E4">
        <w:rPr>
          <w:b/>
          <w:noProof/>
        </w:rPr>
        <mc:AlternateContent>
          <mc:Choice Requires="wps">
            <w:drawing>
              <wp:inline distT="0" distB="0" distL="0" distR="0" wp14:anchorId="68EA127E" wp14:editId="59C145B3">
                <wp:extent cx="5738495" cy="1362710"/>
                <wp:effectExtent l="0" t="0" r="14605" b="27940"/>
                <wp:docPr id="200961936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362710"/>
                        </a:xfrm>
                        <a:prstGeom prst="rect">
                          <a:avLst/>
                        </a:prstGeom>
                        <a:solidFill>
                          <a:srgbClr val="FFFFFF"/>
                        </a:solidFill>
                        <a:ln w="9525">
                          <a:solidFill>
                            <a:srgbClr val="000000"/>
                          </a:solidFill>
                          <a:miter lim="800000"/>
                          <a:headEnd/>
                          <a:tailEnd/>
                        </a:ln>
                      </wps:spPr>
                      <wps:txbx>
                        <w:txbxContent>
                          <w:p w14:paraId="45BEB175" w14:textId="77777777" w:rsidR="008002E4" w:rsidRDefault="008002E4" w:rsidP="008002E4"/>
                          <w:p w14:paraId="3FAAA9E0" w14:textId="77777777" w:rsidR="008002E4" w:rsidRDefault="008002E4" w:rsidP="008002E4"/>
                          <w:p w14:paraId="1143BE16" w14:textId="77777777" w:rsidR="008002E4" w:rsidRDefault="008002E4" w:rsidP="008002E4"/>
                        </w:txbxContent>
                      </wps:txbx>
                      <wps:bodyPr rot="0" vert="horz" wrap="square" lIns="91440" tIns="45720" rIns="91440" bIns="45720" anchor="t" anchorCtr="0" upright="1">
                        <a:noAutofit/>
                      </wps:bodyPr>
                    </wps:wsp>
                  </a:graphicData>
                </a:graphic>
              </wp:inline>
            </w:drawing>
          </mc:Choice>
          <mc:Fallback>
            <w:pict>
              <v:shape w14:anchorId="68EA127E" id="Text Box 28" o:spid="_x0000_s1034" type="#_x0000_t202" style="width:451.8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fnHQIAADM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">
                <v:textbox>
                  <w:txbxContent>
                    <w:p w14:paraId="45BEB175" w14:textId="77777777" w:rsidR="008002E4" w:rsidRDefault="008002E4" w:rsidP="008002E4"/>
                    <w:p w14:paraId="3FAAA9E0" w14:textId="77777777" w:rsidR="008002E4" w:rsidRDefault="008002E4" w:rsidP="008002E4"/>
                    <w:p w14:paraId="1143BE16" w14:textId="77777777" w:rsidR="008002E4" w:rsidRDefault="008002E4" w:rsidP="008002E4"/>
                  </w:txbxContent>
                </v:textbox>
                <w10:anchorlock/>
              </v:shape>
            </w:pict>
          </mc:Fallback>
        </mc:AlternateContent>
      </w:r>
    </w:p>
    <w:p w14:paraId="7887D068" w14:textId="77777777" w:rsidR="00394104" w:rsidRPr="00EE1F60" w:rsidRDefault="00394104" w:rsidP="005126A6">
      <w:pPr>
        <w:rPr>
          <w:b/>
        </w:rPr>
      </w:pPr>
    </w:p>
    <w:p w14:paraId="0D5320D1" w14:textId="77777777" w:rsidR="005126A6" w:rsidRDefault="005126A6" w:rsidP="005126A6">
      <w:pPr>
        <w:rPr>
          <w:b/>
        </w:rPr>
      </w:pPr>
      <w:r w:rsidRPr="00EE1F60">
        <w:rPr>
          <w:b/>
        </w:rPr>
        <w:t>Date de commencement du projet et durée totale :</w:t>
      </w:r>
    </w:p>
    <w:p w14:paraId="5A012E58" w14:textId="77777777" w:rsidR="006537E2" w:rsidRPr="00EE1F60" w:rsidRDefault="006537E2" w:rsidP="005126A6">
      <w:pPr>
        <w:rPr>
          <w:b/>
        </w:rPr>
      </w:pPr>
    </w:p>
    <w:p w14:paraId="3937A105" w14:textId="00C16630" w:rsidR="00C616B4" w:rsidRDefault="008D2F36" w:rsidP="004B1AC3">
      <w:pPr>
        <w:rPr>
          <w:b/>
        </w:rPr>
      </w:pPr>
      <w:r w:rsidRPr="00EE1F60">
        <w:rPr>
          <w:b/>
          <w:noProof/>
        </w:rPr>
        <mc:AlternateContent>
          <mc:Choice Requires="wps">
            <w:drawing>
              <wp:inline distT="0" distB="0" distL="0" distR="0" wp14:anchorId="48F82446" wp14:editId="04141F3C">
                <wp:extent cx="5739130" cy="282575"/>
                <wp:effectExtent l="13970" t="6985" r="9525" b="5715"/>
                <wp:docPr id="4244409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82575"/>
                        </a:xfrm>
                        <a:prstGeom prst="rect">
                          <a:avLst/>
                        </a:prstGeom>
                        <a:solidFill>
                          <a:srgbClr val="FFFFFF"/>
                        </a:solidFill>
                        <a:ln w="9525">
                          <a:solidFill>
                            <a:srgbClr val="000000"/>
                          </a:solidFill>
                          <a:miter lim="800000"/>
                          <a:headEnd/>
                          <a:tailEnd/>
                        </a:ln>
                      </wps:spPr>
                      <wps:txbx>
                        <w:txbxContent>
                          <w:p w14:paraId="22448985" w14:textId="77777777" w:rsidR="005126A6" w:rsidRPr="002B3A58" w:rsidRDefault="005126A6" w:rsidP="005126A6">
                            <w:pPr>
                              <w:rPr>
                                <w:rFonts w:ascii="Calibri" w:hAnsi="Calibri" w:cs="Calibri"/>
                              </w:rPr>
                            </w:pPr>
                          </w:p>
                        </w:txbxContent>
                      </wps:txbx>
                      <wps:bodyPr rot="0" vert="horz" wrap="square" lIns="91440" tIns="45720" rIns="91440" bIns="45720" anchor="t" anchorCtr="0" upright="1">
                        <a:noAutofit/>
                      </wps:bodyPr>
                    </wps:wsp>
                  </a:graphicData>
                </a:graphic>
              </wp:inline>
            </w:drawing>
          </mc:Choice>
          <mc:Fallback>
            <w:pict>
              <v:shape w14:anchorId="48F82446" id="Text Box 23" o:spid="_x0000_s1035" type="#_x0000_t202" style="width:451.9pt;height: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">
                <v:textbox>
                  <w:txbxContent>
                    <w:p w14:paraId="22448985" w14:textId="77777777" w:rsidR="005126A6" w:rsidRPr="002B3A58" w:rsidRDefault="005126A6" w:rsidP="005126A6">
                      <w:pPr>
                        <w:rPr>
                          <w:rFonts w:ascii="Calibri" w:hAnsi="Calibri" w:cs="Calibri"/>
                        </w:rPr>
                      </w:pPr>
                    </w:p>
                  </w:txbxContent>
                </v:textbox>
                <w10:anchorlock/>
              </v:shape>
            </w:pict>
          </mc:Fallback>
        </mc:AlternateContent>
      </w:r>
    </w:p>
    <w:p w14:paraId="103D4961" w14:textId="77777777" w:rsidR="00B75313" w:rsidRPr="00EE1F60" w:rsidRDefault="00B75313" w:rsidP="005126A6">
      <w:pPr>
        <w:rPr>
          <w:b/>
        </w:rPr>
      </w:pPr>
    </w:p>
    <w:p w14:paraId="1A34D57F" w14:textId="77777777" w:rsidR="005126A6" w:rsidRDefault="00B75313" w:rsidP="005126A6">
      <w:pPr>
        <w:rPr>
          <w:b/>
        </w:rPr>
      </w:pPr>
      <w:r w:rsidRPr="00EE1F60">
        <w:rPr>
          <w:b/>
        </w:rPr>
        <w:t>Thématique du projet :</w:t>
      </w:r>
    </w:p>
    <w:p w14:paraId="057759D3" w14:textId="77777777" w:rsidR="006537E2" w:rsidRPr="00EE1F60" w:rsidRDefault="006537E2" w:rsidP="005126A6">
      <w:pPr>
        <w:rPr>
          <w:b/>
        </w:rPr>
      </w:pPr>
    </w:p>
    <w:p w14:paraId="77EF3902" w14:textId="0B88E351" w:rsidR="00B75313" w:rsidRPr="00EE1F60" w:rsidRDefault="008D2F36" w:rsidP="005126A6">
      <w:pPr>
        <w:rPr>
          <w:b/>
        </w:rPr>
      </w:pPr>
      <w:r w:rsidRPr="00EE1F60">
        <w:rPr>
          <w:b/>
          <w:noProof/>
        </w:rPr>
        <mc:AlternateContent>
          <mc:Choice Requires="wps">
            <w:drawing>
              <wp:inline distT="0" distB="0" distL="0" distR="0" wp14:anchorId="45A1682F" wp14:editId="71BA1A1E">
                <wp:extent cx="5743575" cy="673735"/>
                <wp:effectExtent l="13970" t="5080" r="5080" b="6985"/>
                <wp:docPr id="20445730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73735"/>
                        </a:xfrm>
                        <a:prstGeom prst="rect">
                          <a:avLst/>
                        </a:prstGeom>
                        <a:solidFill>
                          <a:srgbClr val="FFFFFF"/>
                        </a:solidFill>
                        <a:ln w="9525">
                          <a:solidFill>
                            <a:srgbClr val="000000"/>
                          </a:solidFill>
                          <a:miter lim="800000"/>
                          <a:headEnd/>
                          <a:tailEnd/>
                        </a:ln>
                      </wps:spPr>
                      <wps:txbx>
                        <w:txbxContent>
                          <w:p w14:paraId="07CEB52D" w14:textId="77777777" w:rsidR="00B75313" w:rsidRDefault="00B75313" w:rsidP="00B75313"/>
                          <w:p w14:paraId="20094675" w14:textId="77777777" w:rsidR="00B75313" w:rsidRDefault="00B75313" w:rsidP="00B75313"/>
                          <w:p w14:paraId="1EE0B871" w14:textId="77777777" w:rsidR="00B75313" w:rsidRDefault="00B75313" w:rsidP="00B75313"/>
                        </w:txbxContent>
                      </wps:txbx>
                      <wps:bodyPr rot="0" vert="horz" wrap="square" lIns="91440" tIns="45720" rIns="91440" bIns="45720" anchor="t" anchorCtr="0" upright="1">
                        <a:noAutofit/>
                      </wps:bodyPr>
                    </wps:wsp>
                  </a:graphicData>
                </a:graphic>
              </wp:inline>
            </w:drawing>
          </mc:Choice>
          <mc:Fallback>
            <w:pict>
              <v:shape w14:anchorId="45A1682F" id="Text Box 27" o:spid="_x0000_s1036" type="#_x0000_t202" style="width:452.25pt;height:5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">
                <v:textbox>
                  <w:txbxContent>
                    <w:p w14:paraId="07CEB52D" w14:textId="77777777" w:rsidR="00B75313" w:rsidRDefault="00B75313" w:rsidP="00B75313"/>
                    <w:p w14:paraId="20094675" w14:textId="77777777" w:rsidR="00B75313" w:rsidRDefault="00B75313" w:rsidP="00B75313"/>
                    <w:p w14:paraId="1EE0B871" w14:textId="77777777" w:rsidR="00B75313" w:rsidRDefault="00B75313" w:rsidP="00B75313"/>
                  </w:txbxContent>
                </v:textbox>
                <w10:anchorlock/>
              </v:shape>
            </w:pict>
          </mc:Fallback>
        </mc:AlternateContent>
      </w:r>
    </w:p>
    <w:p w14:paraId="2F6AF3B2" w14:textId="77777777" w:rsidR="00B75313" w:rsidRPr="00EE1F60" w:rsidRDefault="00B75313" w:rsidP="005126A6">
      <w:pPr>
        <w:rPr>
          <w:b/>
        </w:rPr>
      </w:pPr>
    </w:p>
    <w:p w14:paraId="0BEF93D7" w14:textId="17F7AF09" w:rsidR="006537E2" w:rsidRDefault="005126A6" w:rsidP="003B1B11">
      <w:pPr>
        <w:rPr>
          <w:b/>
        </w:rPr>
      </w:pPr>
      <w:r w:rsidRPr="00EE1F60">
        <w:rPr>
          <w:b/>
        </w:rPr>
        <w:t>D</w:t>
      </w:r>
      <w:r w:rsidR="003B1B11" w:rsidRPr="00EE1F60">
        <w:rPr>
          <w:b/>
        </w:rPr>
        <w:t>escription d</w:t>
      </w:r>
      <w:r w:rsidR="00DC6A39" w:rsidRPr="00EE1F60">
        <w:rPr>
          <w:b/>
        </w:rPr>
        <w:t>u projet</w:t>
      </w:r>
      <w:r w:rsidRPr="00EE1F60">
        <w:rPr>
          <w:b/>
          <w:i/>
        </w:rPr>
        <w:t xml:space="preserve"> </w:t>
      </w:r>
      <w:r w:rsidRPr="00EE1F60">
        <w:rPr>
          <w:b/>
        </w:rPr>
        <w:t>et de sa finalité :</w:t>
      </w:r>
    </w:p>
    <w:p w14:paraId="129E7CCB" w14:textId="77777777" w:rsidR="006537E2" w:rsidRDefault="006537E2" w:rsidP="003B1B11">
      <w:pPr>
        <w:rPr>
          <w:b/>
        </w:rPr>
      </w:pPr>
    </w:p>
    <w:p w14:paraId="3513B1C8" w14:textId="01075D9A" w:rsidR="003B1B11" w:rsidRPr="00654B23" w:rsidRDefault="008D2F36" w:rsidP="003B1B11">
      <w:pPr>
        <w:rPr>
          <w:b/>
        </w:rPr>
      </w:pPr>
      <w:r w:rsidRPr="00EE1F60">
        <w:rPr>
          <w:b/>
          <w:noProof/>
        </w:rPr>
        <mc:AlternateContent>
          <mc:Choice Requires="wps">
            <w:drawing>
              <wp:inline distT="0" distB="0" distL="0" distR="0" wp14:anchorId="51826D2A" wp14:editId="35025F8E">
                <wp:extent cx="5743575" cy="1060597"/>
                <wp:effectExtent l="0" t="0" r="28575" b="25400"/>
                <wp:docPr id="14887505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60597"/>
                        </a:xfrm>
                        <a:prstGeom prst="rect">
                          <a:avLst/>
                        </a:prstGeom>
                        <a:solidFill>
                          <a:srgbClr val="FFFFFF"/>
                        </a:solidFill>
                        <a:ln w="9525">
                          <a:solidFill>
                            <a:srgbClr val="000000"/>
                          </a:solidFill>
                          <a:miter lim="800000"/>
                          <a:headEnd/>
                          <a:tailEnd/>
                        </a:ln>
                      </wps:spPr>
                      <wps:txbx>
                        <w:txbxContent>
                          <w:p w14:paraId="4E1326D8" w14:textId="77777777" w:rsidR="003B1B11" w:rsidRDefault="003B1B11" w:rsidP="003B1B11"/>
                          <w:p w14:paraId="4FC61CA3" w14:textId="77777777" w:rsidR="003B1B11" w:rsidRDefault="003B1B11" w:rsidP="003B1B11"/>
                          <w:p w14:paraId="7E456FD4" w14:textId="77777777" w:rsidR="003B1B11" w:rsidRDefault="003B1B11" w:rsidP="003B1B11"/>
                        </w:txbxContent>
                      </wps:txbx>
                      <wps:bodyPr rot="0" vert="horz" wrap="square" lIns="91440" tIns="45720" rIns="91440" bIns="45720" anchor="t" anchorCtr="0" upright="1">
                        <a:noAutofit/>
                      </wps:bodyPr>
                    </wps:wsp>
                  </a:graphicData>
                </a:graphic>
              </wp:inline>
            </w:drawing>
          </mc:Choice>
          <mc:Fallback>
            <w:pict>
              <v:shape w14:anchorId="51826D2A" id="Text Box 13" o:spid="_x0000_s1037" type="#_x0000_t202" style="width:452.25pt;height: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">
                <v:textbox>
                  <w:txbxContent>
                    <w:p w14:paraId="4E1326D8" w14:textId="77777777" w:rsidR="003B1B11" w:rsidRDefault="003B1B11" w:rsidP="003B1B11"/>
                    <w:p w14:paraId="4FC61CA3" w14:textId="77777777" w:rsidR="003B1B11" w:rsidRDefault="003B1B11" w:rsidP="003B1B11"/>
                    <w:p w14:paraId="7E456FD4" w14:textId="77777777" w:rsidR="003B1B11" w:rsidRDefault="003B1B11" w:rsidP="003B1B11"/>
                  </w:txbxContent>
                </v:textbox>
                <w10:anchorlock/>
              </v:shape>
            </w:pict>
          </mc:Fallback>
        </mc:AlternateContent>
      </w:r>
    </w:p>
    <w:p w14:paraId="4F980F63" w14:textId="77777777" w:rsidR="003B1B11" w:rsidRPr="00EE1F60" w:rsidRDefault="003B1B11" w:rsidP="003B1B11">
      <w:pPr>
        <w:rPr>
          <w:b/>
          <w:i/>
        </w:rPr>
      </w:pPr>
    </w:p>
    <w:p w14:paraId="465FDDCF" w14:textId="25E7971E" w:rsidR="006537E2" w:rsidRDefault="00DC6A39" w:rsidP="00DC6A39">
      <w:pPr>
        <w:rPr>
          <w:b/>
        </w:rPr>
      </w:pPr>
      <w:r w:rsidRPr="00EE1F60">
        <w:rPr>
          <w:b/>
        </w:rPr>
        <w:t xml:space="preserve">Résultats </w:t>
      </w:r>
      <w:r w:rsidR="00394104" w:rsidRPr="00EE1F60">
        <w:rPr>
          <w:b/>
        </w:rPr>
        <w:t xml:space="preserve">attendus </w:t>
      </w:r>
      <w:r w:rsidR="00B75313" w:rsidRPr="00EE1F60">
        <w:rPr>
          <w:b/>
        </w:rPr>
        <w:t>suite à</w:t>
      </w:r>
      <w:r w:rsidR="00394104" w:rsidRPr="00EE1F60">
        <w:rPr>
          <w:b/>
        </w:rPr>
        <w:t xml:space="preserve"> </w:t>
      </w:r>
      <w:r w:rsidR="00B75313" w:rsidRPr="00EE1F60">
        <w:rPr>
          <w:b/>
        </w:rPr>
        <w:t>l</w:t>
      </w:r>
      <w:r w:rsidR="00394104" w:rsidRPr="00EE1F60">
        <w:rPr>
          <w:b/>
        </w:rPr>
        <w:t>’obtention du POC :</w:t>
      </w:r>
    </w:p>
    <w:p w14:paraId="01241C1A" w14:textId="25EE69DC" w:rsidR="00B75313" w:rsidRPr="00EE1F60" w:rsidRDefault="00DC6A39" w:rsidP="00DC6A39">
      <w:pPr>
        <w:rPr>
          <w:b/>
        </w:rPr>
      </w:pPr>
      <w:r w:rsidRPr="00EE1F60">
        <w:rPr>
          <w:b/>
        </w:rPr>
        <w:br/>
      </w:r>
      <w:r w:rsidR="008D2F36" w:rsidRPr="00EE1F60">
        <w:rPr>
          <w:b/>
          <w:noProof/>
        </w:rPr>
        <mc:AlternateContent>
          <mc:Choice Requires="wps">
            <w:drawing>
              <wp:inline distT="0" distB="0" distL="0" distR="0" wp14:anchorId="65805575" wp14:editId="1A4CE6E9">
                <wp:extent cx="5736590" cy="2014855"/>
                <wp:effectExtent l="13970" t="13970" r="12065" b="9525"/>
                <wp:docPr id="13697675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014855"/>
                        </a:xfrm>
                        <a:prstGeom prst="rect">
                          <a:avLst/>
                        </a:prstGeom>
                        <a:solidFill>
                          <a:srgbClr val="FFFFFF"/>
                        </a:solidFill>
                        <a:ln w="9525">
                          <a:solidFill>
                            <a:srgbClr val="000000"/>
                          </a:solidFill>
                          <a:miter lim="800000"/>
                          <a:headEnd/>
                          <a:tailEnd/>
                        </a:ln>
                      </wps:spPr>
                      <wps:txbx>
                        <w:txbxContent>
                          <w:p w14:paraId="57EB6FA4" w14:textId="77777777" w:rsidR="003B1B11" w:rsidRDefault="003B1B11" w:rsidP="003B1B11"/>
                          <w:p w14:paraId="7E26D206" w14:textId="77777777" w:rsidR="003B1B11" w:rsidRDefault="003B1B11" w:rsidP="003B1B11"/>
                          <w:p w14:paraId="32541C27" w14:textId="77777777" w:rsidR="003B1B11" w:rsidRDefault="003B1B11" w:rsidP="003B1B11"/>
                        </w:txbxContent>
                      </wps:txbx>
                      <wps:bodyPr rot="0" vert="horz" wrap="square" lIns="91440" tIns="45720" rIns="91440" bIns="45720" anchor="t" anchorCtr="0" upright="1">
                        <a:noAutofit/>
                      </wps:bodyPr>
                    </wps:wsp>
                  </a:graphicData>
                </a:graphic>
              </wp:inline>
            </w:drawing>
          </mc:Choice>
          <mc:Fallback>
            <w:pict>
              <v:shape w14:anchorId="65805575" id="Text Box 9" o:spid="_x0000_s1038" type="#_x0000_t202" style="width:451.7pt;height:1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">
                <v:textbox>
                  <w:txbxContent>
                    <w:p w14:paraId="57EB6FA4" w14:textId="77777777" w:rsidR="003B1B11" w:rsidRDefault="003B1B11" w:rsidP="003B1B11"/>
                    <w:p w14:paraId="7E26D206" w14:textId="77777777" w:rsidR="003B1B11" w:rsidRDefault="003B1B11" w:rsidP="003B1B11"/>
                    <w:p w14:paraId="32541C27" w14:textId="77777777" w:rsidR="003B1B11" w:rsidRDefault="003B1B11" w:rsidP="003B1B11"/>
                  </w:txbxContent>
                </v:textbox>
                <w10:anchorlock/>
              </v:shape>
            </w:pict>
          </mc:Fallback>
        </mc:AlternateContent>
      </w:r>
    </w:p>
    <w:p w14:paraId="6156B57C" w14:textId="5BAF4821" w:rsidR="00C616B4" w:rsidRDefault="00DC6A39" w:rsidP="00654B23">
      <w:pPr>
        <w:rPr>
          <w:b/>
          <w:iCs/>
        </w:rPr>
      </w:pPr>
      <w:r w:rsidRPr="00EE1F60">
        <w:rPr>
          <w:b/>
        </w:rPr>
        <w:br/>
      </w:r>
      <w:r w:rsidR="00654B23" w:rsidRPr="00654B23">
        <w:rPr>
          <w:b/>
          <w:iCs/>
        </w:rPr>
        <w:t>Plan de travail détaillé avec un diagramme de Gantt en annexe</w:t>
      </w:r>
      <w:r w:rsidR="00311119">
        <w:rPr>
          <w:b/>
          <w:iCs/>
        </w:rPr>
        <w:t> :</w:t>
      </w:r>
    </w:p>
    <w:p w14:paraId="3D53FF4B" w14:textId="766C6C76" w:rsidR="00654B23" w:rsidRPr="00654B23" w:rsidRDefault="00654B23" w:rsidP="00C616B4">
      <w:pPr>
        <w:rPr>
          <w:b/>
          <w:i/>
        </w:rPr>
      </w:pPr>
      <w:r w:rsidRPr="00654B23">
        <w:rPr>
          <w:b/>
          <w:i/>
        </w:rPr>
        <w:br/>
      </w:r>
      <w:r w:rsidR="008D2F36" w:rsidRPr="00654B23">
        <w:rPr>
          <w:b/>
          <w:i/>
          <w:noProof/>
        </w:rPr>
        <mc:AlternateContent>
          <mc:Choice Requires="wps">
            <w:drawing>
              <wp:inline distT="0" distB="0" distL="0" distR="0" wp14:anchorId="58749C1D" wp14:editId="4F1D44A9">
                <wp:extent cx="5743575" cy="2014855"/>
                <wp:effectExtent l="13970" t="6985" r="5080" b="6985"/>
                <wp:docPr id="187786999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014855"/>
                        </a:xfrm>
                        <a:prstGeom prst="rect">
                          <a:avLst/>
                        </a:prstGeom>
                        <a:solidFill>
                          <a:srgbClr val="FFFFFF"/>
                        </a:solidFill>
                        <a:ln w="9525">
                          <a:solidFill>
                            <a:srgbClr val="000000"/>
                          </a:solidFill>
                          <a:miter lim="800000"/>
                          <a:headEnd/>
                          <a:tailEnd/>
                        </a:ln>
                      </wps:spPr>
                      <wps:txbx>
                        <w:txbxContent>
                          <w:p w14:paraId="02FD5EA5" w14:textId="0ABB3CEE" w:rsidR="006537E2" w:rsidRPr="006537E2" w:rsidRDefault="006537E2" w:rsidP="006537E2">
                            <w:pPr>
                              <w:rPr>
                                <w:bCs/>
                                <w:iCs/>
                                <w:sz w:val="22"/>
                                <w:szCs w:val="22"/>
                              </w:rPr>
                            </w:pPr>
                            <w:r w:rsidRPr="006537E2">
                              <w:rPr>
                                <w:bCs/>
                                <w:iCs/>
                                <w:sz w:val="22"/>
                                <w:szCs w:val="22"/>
                              </w:rPr>
                              <w:t>Pour chaque tâche, précisez :</w:t>
                            </w:r>
                          </w:p>
                          <w:p w14:paraId="3889E0CE" w14:textId="509BC5BA" w:rsidR="006537E2" w:rsidRPr="006537E2" w:rsidRDefault="006537E2" w:rsidP="006537E2">
                            <w:pPr>
                              <w:rPr>
                                <w:bCs/>
                                <w:iCs/>
                                <w:sz w:val="22"/>
                                <w:szCs w:val="22"/>
                              </w:rPr>
                            </w:pPr>
                            <w:r w:rsidRPr="006537E2">
                              <w:rPr>
                                <w:bCs/>
                                <w:iCs/>
                                <w:sz w:val="22"/>
                                <w:szCs w:val="22"/>
                              </w:rPr>
                              <w:t>Tâche n° _</w:t>
                            </w:r>
                          </w:p>
                          <w:p w14:paraId="1C821515" w14:textId="77777777" w:rsidR="006537E2" w:rsidRPr="006537E2" w:rsidRDefault="006537E2" w:rsidP="006537E2">
                            <w:pPr>
                              <w:rPr>
                                <w:bCs/>
                                <w:iCs/>
                                <w:sz w:val="22"/>
                                <w:szCs w:val="22"/>
                              </w:rPr>
                            </w:pPr>
                            <w:r w:rsidRPr="006537E2">
                              <w:rPr>
                                <w:bCs/>
                                <w:iCs/>
                                <w:sz w:val="22"/>
                                <w:szCs w:val="22"/>
                              </w:rPr>
                              <w:t xml:space="preserve">Intitulé:  </w:t>
                            </w:r>
                          </w:p>
                          <w:p w14:paraId="456F7CBA" w14:textId="77777777" w:rsidR="006537E2" w:rsidRPr="006537E2" w:rsidRDefault="006537E2" w:rsidP="006537E2">
                            <w:pPr>
                              <w:rPr>
                                <w:bCs/>
                                <w:iCs/>
                                <w:sz w:val="22"/>
                                <w:szCs w:val="22"/>
                              </w:rPr>
                            </w:pPr>
                            <w:r w:rsidRPr="006537E2">
                              <w:rPr>
                                <w:bCs/>
                                <w:iCs/>
                                <w:sz w:val="22"/>
                                <w:szCs w:val="22"/>
                              </w:rPr>
                              <w:t xml:space="preserve">Les prestations liées à cette tâche seront-elles réalisées entièrement par un sous-traitant ? </w:t>
                            </w:r>
                          </w:p>
                          <w:p w14:paraId="6110CAF4" w14:textId="77777777" w:rsidR="006537E2" w:rsidRPr="006537E2" w:rsidRDefault="006537E2" w:rsidP="006537E2">
                            <w:pPr>
                              <w:rPr>
                                <w:bCs/>
                                <w:iCs/>
                                <w:sz w:val="22"/>
                                <w:szCs w:val="22"/>
                              </w:rPr>
                            </w:pPr>
                            <w:r w:rsidRPr="006537E2">
                              <w:rPr>
                                <w:bCs/>
                                <w:iCs/>
                                <w:sz w:val="22"/>
                                <w:szCs w:val="22"/>
                              </w:rPr>
                              <w:t xml:space="preserve">Mois de démarrage : </w:t>
                            </w:r>
                          </w:p>
                          <w:p w14:paraId="5C46D53F" w14:textId="77777777" w:rsidR="006537E2" w:rsidRPr="006537E2" w:rsidRDefault="006537E2" w:rsidP="006537E2">
                            <w:pPr>
                              <w:rPr>
                                <w:bCs/>
                                <w:iCs/>
                                <w:sz w:val="22"/>
                                <w:szCs w:val="22"/>
                              </w:rPr>
                            </w:pPr>
                            <w:r w:rsidRPr="006537E2">
                              <w:rPr>
                                <w:bCs/>
                                <w:iCs/>
                                <w:sz w:val="22"/>
                                <w:szCs w:val="22"/>
                              </w:rPr>
                              <w:t xml:space="preserve">Durée (en mois) : </w:t>
                            </w:r>
                          </w:p>
                          <w:p w14:paraId="246FAD3A" w14:textId="77777777" w:rsidR="006537E2" w:rsidRPr="006537E2" w:rsidRDefault="006537E2" w:rsidP="006537E2">
                            <w:pPr>
                              <w:rPr>
                                <w:bCs/>
                                <w:iCs/>
                                <w:sz w:val="22"/>
                                <w:szCs w:val="22"/>
                              </w:rPr>
                            </w:pPr>
                            <w:r w:rsidRPr="006537E2">
                              <w:rPr>
                                <w:bCs/>
                                <w:iCs/>
                                <w:sz w:val="22"/>
                                <w:szCs w:val="22"/>
                              </w:rPr>
                              <w:t xml:space="preserve">Description précise et détaillée du travail à effectuer : </w:t>
                            </w:r>
                          </w:p>
                          <w:p w14:paraId="36841536" w14:textId="7ADB781C" w:rsidR="00654B23" w:rsidRPr="006537E2" w:rsidRDefault="006537E2" w:rsidP="006537E2">
                            <w:pPr>
                              <w:rPr>
                                <w:sz w:val="22"/>
                                <w:szCs w:val="22"/>
                              </w:rPr>
                            </w:pPr>
                            <w:r w:rsidRPr="006537E2">
                              <w:rPr>
                                <w:bCs/>
                                <w:iCs/>
                                <w:sz w:val="22"/>
                                <w:szCs w:val="22"/>
                              </w:rPr>
                              <w:t>Résultat visé par la tâche en termes de délivrable :</w:t>
                            </w:r>
                          </w:p>
                          <w:p w14:paraId="042E90A9" w14:textId="77777777" w:rsidR="00654B23" w:rsidRDefault="00654B23" w:rsidP="00654B23"/>
                          <w:p w14:paraId="09706749" w14:textId="77777777" w:rsidR="00654B23" w:rsidRDefault="00654B23" w:rsidP="00654B23"/>
                        </w:txbxContent>
                      </wps:txbx>
                      <wps:bodyPr rot="0" vert="horz" wrap="square" lIns="91440" tIns="45720" rIns="91440" bIns="45720" anchor="t" anchorCtr="0" upright="1">
                        <a:noAutofit/>
                      </wps:bodyPr>
                    </wps:wsp>
                  </a:graphicData>
                </a:graphic>
              </wp:inline>
            </w:drawing>
          </mc:Choice>
          <mc:Fallback>
            <w:pict>
              <v:shape w14:anchorId="58749C1D" id="Text Box 32" o:spid="_x0000_s1039" type="#_x0000_t202" style="width:452.25pt;height:1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">
                <v:textbox>
                  <w:txbxContent>
                    <w:p w14:paraId="02FD5EA5" w14:textId="0ABB3CEE" w:rsidR="006537E2" w:rsidRPr="006537E2" w:rsidRDefault="006537E2" w:rsidP="006537E2">
                      <w:pPr>
                        <w:rPr>
                          <w:bCs/>
                          <w:iCs/>
                          <w:sz w:val="22"/>
                          <w:szCs w:val="22"/>
                        </w:rPr>
                      </w:pPr>
                      <w:r w:rsidRPr="006537E2">
                        <w:rPr>
                          <w:bCs/>
                          <w:iCs/>
                          <w:sz w:val="22"/>
                          <w:szCs w:val="22"/>
                        </w:rPr>
                        <w:t>Pour chaque tâche, précisez :</w:t>
                      </w:r>
                    </w:p>
                    <w:p w14:paraId="3889E0CE" w14:textId="509BC5BA" w:rsidR="006537E2" w:rsidRPr="006537E2" w:rsidRDefault="006537E2" w:rsidP="006537E2">
                      <w:pPr>
                        <w:rPr>
                          <w:bCs/>
                          <w:iCs/>
                          <w:sz w:val="22"/>
                          <w:szCs w:val="22"/>
                        </w:rPr>
                      </w:pPr>
                      <w:r w:rsidRPr="006537E2">
                        <w:rPr>
                          <w:bCs/>
                          <w:iCs/>
                          <w:sz w:val="22"/>
                          <w:szCs w:val="22"/>
                        </w:rPr>
                        <w:t>Tâche n° _</w:t>
                      </w:r>
                    </w:p>
                    <w:p w14:paraId="1C821515" w14:textId="77777777" w:rsidR="006537E2" w:rsidRPr="006537E2" w:rsidRDefault="006537E2" w:rsidP="006537E2">
                      <w:pPr>
                        <w:rPr>
                          <w:bCs/>
                          <w:iCs/>
                          <w:sz w:val="22"/>
                          <w:szCs w:val="22"/>
                        </w:rPr>
                      </w:pPr>
                      <w:r w:rsidRPr="006537E2">
                        <w:rPr>
                          <w:bCs/>
                          <w:iCs/>
                          <w:sz w:val="22"/>
                          <w:szCs w:val="22"/>
                        </w:rPr>
                        <w:t xml:space="preserve">Intitulé:  </w:t>
                      </w:r>
                    </w:p>
                    <w:p w14:paraId="456F7CBA" w14:textId="77777777" w:rsidR="006537E2" w:rsidRPr="006537E2" w:rsidRDefault="006537E2" w:rsidP="006537E2">
                      <w:pPr>
                        <w:rPr>
                          <w:bCs/>
                          <w:iCs/>
                          <w:sz w:val="22"/>
                          <w:szCs w:val="22"/>
                        </w:rPr>
                      </w:pPr>
                      <w:r w:rsidRPr="006537E2">
                        <w:rPr>
                          <w:bCs/>
                          <w:iCs/>
                          <w:sz w:val="22"/>
                          <w:szCs w:val="22"/>
                        </w:rPr>
                        <w:t xml:space="preserve">Les prestations liées à cette tâche seront-elles réalisées entièrement par un sous-traitant ? </w:t>
                      </w:r>
                    </w:p>
                    <w:p w14:paraId="6110CAF4" w14:textId="77777777" w:rsidR="006537E2" w:rsidRPr="006537E2" w:rsidRDefault="006537E2" w:rsidP="006537E2">
                      <w:pPr>
                        <w:rPr>
                          <w:bCs/>
                          <w:iCs/>
                          <w:sz w:val="22"/>
                          <w:szCs w:val="22"/>
                        </w:rPr>
                      </w:pPr>
                      <w:r w:rsidRPr="006537E2">
                        <w:rPr>
                          <w:bCs/>
                          <w:iCs/>
                          <w:sz w:val="22"/>
                          <w:szCs w:val="22"/>
                        </w:rPr>
                        <w:t xml:space="preserve">Mois de démarrage : </w:t>
                      </w:r>
                    </w:p>
                    <w:p w14:paraId="5C46D53F" w14:textId="77777777" w:rsidR="006537E2" w:rsidRPr="006537E2" w:rsidRDefault="006537E2" w:rsidP="006537E2">
                      <w:pPr>
                        <w:rPr>
                          <w:bCs/>
                          <w:iCs/>
                          <w:sz w:val="22"/>
                          <w:szCs w:val="22"/>
                        </w:rPr>
                      </w:pPr>
                      <w:r w:rsidRPr="006537E2">
                        <w:rPr>
                          <w:bCs/>
                          <w:iCs/>
                          <w:sz w:val="22"/>
                          <w:szCs w:val="22"/>
                        </w:rPr>
                        <w:t xml:space="preserve">Durée (en mois) : </w:t>
                      </w:r>
                    </w:p>
                    <w:p w14:paraId="246FAD3A" w14:textId="77777777" w:rsidR="006537E2" w:rsidRPr="006537E2" w:rsidRDefault="006537E2" w:rsidP="006537E2">
                      <w:pPr>
                        <w:rPr>
                          <w:bCs/>
                          <w:iCs/>
                          <w:sz w:val="22"/>
                          <w:szCs w:val="22"/>
                        </w:rPr>
                      </w:pPr>
                      <w:r w:rsidRPr="006537E2">
                        <w:rPr>
                          <w:bCs/>
                          <w:iCs/>
                          <w:sz w:val="22"/>
                          <w:szCs w:val="22"/>
                        </w:rPr>
                        <w:t xml:space="preserve">Description précise et détaillée du travail à effectuer : </w:t>
                      </w:r>
                    </w:p>
                    <w:p w14:paraId="36841536" w14:textId="7ADB781C" w:rsidR="00654B23" w:rsidRPr="006537E2" w:rsidRDefault="006537E2" w:rsidP="006537E2">
                      <w:pPr>
                        <w:rPr>
                          <w:sz w:val="22"/>
                          <w:szCs w:val="22"/>
                        </w:rPr>
                      </w:pPr>
                      <w:r w:rsidRPr="006537E2">
                        <w:rPr>
                          <w:bCs/>
                          <w:iCs/>
                          <w:sz w:val="22"/>
                          <w:szCs w:val="22"/>
                        </w:rPr>
                        <w:t>Résultat visé par la tâche en termes de délivrable :</w:t>
                      </w:r>
                    </w:p>
                    <w:p w14:paraId="042E90A9" w14:textId="77777777" w:rsidR="00654B23" w:rsidRDefault="00654B23" w:rsidP="00654B23"/>
                    <w:p w14:paraId="09706749" w14:textId="77777777" w:rsidR="00654B23" w:rsidRDefault="00654B23" w:rsidP="00654B23"/>
                  </w:txbxContent>
                </v:textbox>
                <w10:anchorlock/>
              </v:shape>
            </w:pict>
          </mc:Fallback>
        </mc:AlternateContent>
      </w:r>
    </w:p>
    <w:p w14:paraId="1BDAD2CB" w14:textId="77777777" w:rsidR="00F75D36" w:rsidRDefault="00F75D36">
      <w:pPr>
        <w:rPr>
          <w:b/>
        </w:rPr>
      </w:pPr>
      <w:r>
        <w:rPr>
          <w:b/>
        </w:rPr>
        <w:br w:type="page"/>
      </w:r>
    </w:p>
    <w:p w14:paraId="5A75AA33" w14:textId="2716417B" w:rsidR="00DC6A39" w:rsidRDefault="00DC6A39" w:rsidP="00DC6A39">
      <w:pPr>
        <w:rPr>
          <w:b/>
        </w:rPr>
      </w:pPr>
      <w:r w:rsidRPr="00EE1F60">
        <w:rPr>
          <w:b/>
        </w:rPr>
        <w:lastRenderedPageBreak/>
        <w:t>Nature des dépense</w:t>
      </w:r>
      <w:r w:rsidR="009D60D9" w:rsidRPr="00EE1F60">
        <w:rPr>
          <w:b/>
        </w:rPr>
        <w:t xml:space="preserve">s, </w:t>
      </w:r>
      <w:r w:rsidRPr="00EE1F60">
        <w:rPr>
          <w:b/>
        </w:rPr>
        <w:t>budg</w:t>
      </w:r>
      <w:r w:rsidR="009D60D9" w:rsidRPr="00EE1F60">
        <w:rPr>
          <w:b/>
        </w:rPr>
        <w:t>et</w:t>
      </w:r>
      <w:r w:rsidR="001C654A" w:rsidRPr="00EE1F60">
        <w:rPr>
          <w:b/>
        </w:rPr>
        <w:t> </w:t>
      </w:r>
      <w:r w:rsidR="009D60D9" w:rsidRPr="00EE1F60">
        <w:rPr>
          <w:b/>
        </w:rPr>
        <w:t>total nécessaire et répartition des montants</w:t>
      </w:r>
      <w:r w:rsidR="00E5204D" w:rsidRPr="00EE1F60">
        <w:rPr>
          <w:b/>
        </w:rPr>
        <w:t>*</w:t>
      </w:r>
      <w:r w:rsidR="00773745" w:rsidRPr="00EE1F60">
        <w:rPr>
          <w:b/>
        </w:rPr>
        <w:t xml:space="preserve"> </w:t>
      </w:r>
      <w:r w:rsidR="009D60D9" w:rsidRPr="00EE1F60">
        <w:rPr>
          <w:b/>
        </w:rPr>
        <w:t xml:space="preserve"> </w:t>
      </w:r>
      <w:r w:rsidR="001C654A" w:rsidRPr="00EE1F60">
        <w:rPr>
          <w:b/>
        </w:rPr>
        <w:t xml:space="preserve">: </w:t>
      </w:r>
    </w:p>
    <w:p w14:paraId="7C5D486A" w14:textId="77777777" w:rsidR="00F75D36" w:rsidRPr="00EE1F60" w:rsidRDefault="00F75D36" w:rsidP="00DC6A39">
      <w:pPr>
        <w:rPr>
          <w:b/>
        </w:rPr>
      </w:pPr>
    </w:p>
    <w:p w14:paraId="38C03554" w14:textId="3ACD4331" w:rsidR="00DC6A39" w:rsidRPr="00EE1F60" w:rsidRDefault="008D2F36" w:rsidP="00DC6A39">
      <w:pPr>
        <w:rPr>
          <w:b/>
          <w:i/>
        </w:rPr>
      </w:pPr>
      <w:r w:rsidRPr="00EE1F60">
        <w:rPr>
          <w:b/>
          <w:noProof/>
        </w:rPr>
        <mc:AlternateContent>
          <mc:Choice Requires="wps">
            <w:drawing>
              <wp:inline distT="0" distB="0" distL="0" distR="0" wp14:anchorId="709CEB36" wp14:editId="28F76D41">
                <wp:extent cx="5744210" cy="2693035"/>
                <wp:effectExtent l="13970" t="10795" r="13970" b="10795"/>
                <wp:docPr id="14936626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2693035"/>
                        </a:xfrm>
                        <a:prstGeom prst="rect">
                          <a:avLst/>
                        </a:prstGeom>
                        <a:solidFill>
                          <a:srgbClr val="FFFFFF"/>
                        </a:solidFill>
                        <a:ln w="9525">
                          <a:solidFill>
                            <a:srgbClr val="000000"/>
                          </a:solidFill>
                          <a:miter lim="800000"/>
                          <a:headEnd/>
                          <a:tailEnd/>
                        </a:ln>
                      </wps:spPr>
                      <wps:txbx>
                        <w:txbxContent>
                          <w:p w14:paraId="30C8FB05" w14:textId="11E554AF" w:rsidR="00E5204D" w:rsidRPr="006537E2" w:rsidRDefault="006537E2" w:rsidP="00E5204D">
                            <w:pPr>
                              <w:rPr>
                                <w:b/>
                                <w:bCs/>
                                <w:i/>
                                <w:szCs w:val="28"/>
                              </w:rPr>
                            </w:pPr>
                            <w:r>
                              <w:rPr>
                                <w:iCs/>
                                <w:szCs w:val="28"/>
                              </w:rPr>
                              <w:t>*</w:t>
                            </w:r>
                            <w:r w:rsidR="00E5204D" w:rsidRPr="006537E2">
                              <w:rPr>
                                <w:iCs/>
                                <w:szCs w:val="28"/>
                              </w:rPr>
                              <w:t xml:space="preserve">Chaque type de dépense doit être précisé en temps et en coût. Le budget total du POC ne peut excéder </w:t>
                            </w:r>
                            <w:r w:rsidR="008002E4" w:rsidRPr="006537E2">
                              <w:rPr>
                                <w:iCs/>
                                <w:szCs w:val="28"/>
                              </w:rPr>
                              <w:t>132</w:t>
                            </w:r>
                            <w:r w:rsidR="00E5204D" w:rsidRPr="006537E2">
                              <w:rPr>
                                <w:iCs/>
                                <w:szCs w:val="28"/>
                              </w:rPr>
                              <w:t>.000</w:t>
                            </w:r>
                            <w:r w:rsidR="00E5204D" w:rsidRPr="006537E2">
                              <w:rPr>
                                <w:bCs/>
                                <w:iCs/>
                                <w:szCs w:val="28"/>
                              </w:rPr>
                              <w:t>€ et sa durée totale ne peut pas être supérieure à 18 mois.</w:t>
                            </w:r>
                          </w:p>
                          <w:p w14:paraId="2952C25D" w14:textId="77777777" w:rsidR="003B1B11" w:rsidRDefault="003B1B11" w:rsidP="00B75313"/>
                          <w:p w14:paraId="66F73190" w14:textId="77777777" w:rsidR="003B1B11" w:rsidRDefault="003B1B11" w:rsidP="003B1B11"/>
                          <w:p w14:paraId="343561F7" w14:textId="77777777" w:rsidR="003B1B11" w:rsidRDefault="003B1B11" w:rsidP="003B1B11"/>
                        </w:txbxContent>
                      </wps:txbx>
                      <wps:bodyPr rot="0" vert="horz" wrap="square" lIns="91440" tIns="45720" rIns="91440" bIns="45720" anchor="t" anchorCtr="0" upright="1">
                        <a:noAutofit/>
                      </wps:bodyPr>
                    </wps:wsp>
                  </a:graphicData>
                </a:graphic>
              </wp:inline>
            </w:drawing>
          </mc:Choice>
          <mc:Fallback>
            <w:pict>
              <v:shape w14:anchorId="709CEB36" id="Text Box 8" o:spid="_x0000_s1040" type="#_x0000_t202" style="width:452.3pt;height:2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">
                <v:textbox>
                  <w:txbxContent>
                    <w:p w14:paraId="30C8FB05" w14:textId="11E554AF" w:rsidR="00E5204D" w:rsidRPr="006537E2" w:rsidRDefault="006537E2" w:rsidP="00E5204D">
                      <w:pPr>
                        <w:rPr>
                          <w:b/>
                          <w:bCs/>
                          <w:i/>
                          <w:szCs w:val="28"/>
                        </w:rPr>
                      </w:pPr>
                      <w:r>
                        <w:rPr>
                          <w:iCs/>
                          <w:szCs w:val="28"/>
                        </w:rPr>
                        <w:t>*</w:t>
                      </w:r>
                      <w:r w:rsidR="00E5204D" w:rsidRPr="006537E2">
                        <w:rPr>
                          <w:iCs/>
                          <w:szCs w:val="28"/>
                        </w:rPr>
                        <w:t xml:space="preserve">Chaque type de dépense doit être précisé en temps et en coût. Le budget total du POC ne peut excéder </w:t>
                      </w:r>
                      <w:r w:rsidR="008002E4" w:rsidRPr="006537E2">
                        <w:rPr>
                          <w:iCs/>
                          <w:szCs w:val="28"/>
                        </w:rPr>
                        <w:t>132</w:t>
                      </w:r>
                      <w:r w:rsidR="00E5204D" w:rsidRPr="006537E2">
                        <w:rPr>
                          <w:iCs/>
                          <w:szCs w:val="28"/>
                        </w:rPr>
                        <w:t>.000</w:t>
                      </w:r>
                      <w:r w:rsidR="00E5204D" w:rsidRPr="006537E2">
                        <w:rPr>
                          <w:bCs/>
                          <w:iCs/>
                          <w:szCs w:val="28"/>
                        </w:rPr>
                        <w:t>€ et sa durée totale ne peut pas être supérieure à 18 mois.</w:t>
                      </w:r>
                    </w:p>
                    <w:p w14:paraId="2952C25D" w14:textId="77777777" w:rsidR="003B1B11" w:rsidRDefault="003B1B11" w:rsidP="00B75313"/>
                    <w:p w14:paraId="66F73190" w14:textId="77777777" w:rsidR="003B1B11" w:rsidRDefault="003B1B11" w:rsidP="003B1B11"/>
                    <w:p w14:paraId="343561F7" w14:textId="77777777" w:rsidR="003B1B11" w:rsidRDefault="003B1B11" w:rsidP="003B1B11"/>
                  </w:txbxContent>
                </v:textbox>
                <w10:anchorlock/>
              </v:shape>
            </w:pict>
          </mc:Fallback>
        </mc:AlternateContent>
      </w:r>
    </w:p>
    <w:p w14:paraId="40CAA31E" w14:textId="77777777" w:rsidR="009D60D9" w:rsidRPr="00EE1F60" w:rsidRDefault="009D60D9" w:rsidP="00DC6A39">
      <w:pPr>
        <w:rPr>
          <w:b/>
          <w:i/>
        </w:rPr>
      </w:pPr>
    </w:p>
    <w:p w14:paraId="38E09A4E" w14:textId="3BFC75E6" w:rsidR="00DC6A39" w:rsidRPr="006537E2" w:rsidRDefault="00F75D36" w:rsidP="009D60D9">
      <w:pPr>
        <w:numPr>
          <w:ilvl w:val="0"/>
          <w:numId w:val="4"/>
        </w:numPr>
        <w:rPr>
          <w:b/>
          <w:u w:val="thick" w:color="00B0F0"/>
        </w:rPr>
      </w:pPr>
      <w:r w:rsidRPr="006537E2">
        <w:rPr>
          <w:b/>
          <w:u w:val="thick" w:color="00B0F0"/>
        </w:rPr>
        <w:t>VALORISATION DES RESULTATS DU POC :</w:t>
      </w:r>
    </w:p>
    <w:p w14:paraId="1B8C6519" w14:textId="77777777" w:rsidR="00E14274" w:rsidRPr="00EE1F60" w:rsidRDefault="00E14274" w:rsidP="00E14274"/>
    <w:p w14:paraId="740F43D9" w14:textId="77777777" w:rsidR="0088195E" w:rsidRDefault="008002E4" w:rsidP="009D60D9">
      <w:pPr>
        <w:pStyle w:val="Paragraphedeliste"/>
        <w:ind w:left="0"/>
        <w:rPr>
          <w:b/>
        </w:rPr>
      </w:pPr>
      <w:r>
        <w:rPr>
          <w:b/>
        </w:rPr>
        <w:t>Schéma</w:t>
      </w:r>
      <w:r w:rsidR="009D60D9" w:rsidRPr="00EE1F60">
        <w:rPr>
          <w:b/>
        </w:rPr>
        <w:t xml:space="preserve"> de </w:t>
      </w:r>
      <w:r w:rsidR="00DC6A39" w:rsidRPr="00EE1F60">
        <w:rPr>
          <w:b/>
        </w:rPr>
        <w:t>val</w:t>
      </w:r>
      <w:r w:rsidR="0088195E" w:rsidRPr="00EE1F60">
        <w:rPr>
          <w:b/>
        </w:rPr>
        <w:t>orisation envisagé</w:t>
      </w:r>
      <w:r w:rsidR="00390C5F" w:rsidRPr="00EE1F60">
        <w:rPr>
          <w:b/>
        </w:rPr>
        <w:t> :</w:t>
      </w:r>
      <w:r w:rsidR="00E5204D" w:rsidRPr="00EE1F60">
        <w:rPr>
          <w:b/>
        </w:rPr>
        <w:t xml:space="preserve"> </w:t>
      </w:r>
      <w:r w:rsidR="00390C5F" w:rsidRPr="00EE1F60">
        <w:rPr>
          <w:b/>
        </w:rPr>
        <w:t>« </w:t>
      </w:r>
      <w:r w:rsidR="00E5204D" w:rsidRPr="00EE1F60">
        <w:rPr>
          <w:b/>
        </w:rPr>
        <w:t>Spin-off</w:t>
      </w:r>
      <w:r w:rsidR="00390C5F" w:rsidRPr="00EE1F60">
        <w:rPr>
          <w:b/>
        </w:rPr>
        <w:t> » ou « </w:t>
      </w:r>
      <w:r w:rsidR="00E031B3" w:rsidRPr="00EE1F60">
        <w:rPr>
          <w:b/>
        </w:rPr>
        <w:t>l</w:t>
      </w:r>
      <w:r w:rsidR="00E5204D" w:rsidRPr="00EE1F60">
        <w:rPr>
          <w:b/>
        </w:rPr>
        <w:t>icence</w:t>
      </w:r>
      <w:r w:rsidR="00390C5F" w:rsidRPr="00EE1F60">
        <w:rPr>
          <w:b/>
        </w:rPr>
        <w:t> »</w:t>
      </w:r>
      <w:r w:rsidR="00CF687F" w:rsidRPr="00EE1F60">
        <w:rPr>
          <w:b/>
        </w:rPr>
        <w:t xml:space="preserve"> </w:t>
      </w:r>
      <w:r w:rsidR="00390C5F" w:rsidRPr="00EE1F60">
        <w:rPr>
          <w:b/>
        </w:rPr>
        <w:t xml:space="preserve">( Licence = </w:t>
      </w:r>
      <w:r w:rsidR="00CF687F" w:rsidRPr="00EE1F60">
        <w:rPr>
          <w:b/>
        </w:rPr>
        <w:t xml:space="preserve">transfert des résultats à une entreprise tierce </w:t>
      </w:r>
      <w:r w:rsidR="00E5204D" w:rsidRPr="00EE1F60">
        <w:rPr>
          <w:b/>
        </w:rPr>
        <w:t>)</w:t>
      </w:r>
      <w:r w:rsidR="0088195E" w:rsidRPr="00EE1F60">
        <w:rPr>
          <w:b/>
        </w:rPr>
        <w:t xml:space="preserve"> </w:t>
      </w:r>
      <w:r w:rsidR="009D60D9" w:rsidRPr="00EE1F60">
        <w:rPr>
          <w:b/>
        </w:rPr>
        <w:t>et description :</w:t>
      </w:r>
    </w:p>
    <w:p w14:paraId="145166E6" w14:textId="77777777" w:rsidR="006537E2" w:rsidRPr="00EE1F60" w:rsidRDefault="006537E2" w:rsidP="009D60D9">
      <w:pPr>
        <w:pStyle w:val="Paragraphedeliste"/>
        <w:ind w:left="0"/>
        <w:rPr>
          <w:b/>
        </w:rPr>
      </w:pPr>
    </w:p>
    <w:p w14:paraId="08AADEE3" w14:textId="766166AE" w:rsidR="003B1B11" w:rsidRPr="00EE1F60" w:rsidRDefault="008D2F36" w:rsidP="003B1B11">
      <w:pPr>
        <w:rPr>
          <w:b/>
        </w:rPr>
      </w:pPr>
      <w:r w:rsidRPr="00EE1F60">
        <w:rPr>
          <w:b/>
          <w:noProof/>
        </w:rPr>
        <mc:AlternateContent>
          <mc:Choice Requires="wps">
            <w:drawing>
              <wp:inline distT="0" distB="0" distL="0" distR="0" wp14:anchorId="2B103DC4" wp14:editId="1A10177A">
                <wp:extent cx="5743575" cy="2502535"/>
                <wp:effectExtent l="13970" t="8890" r="5080" b="12700"/>
                <wp:docPr id="6501945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502535"/>
                        </a:xfrm>
                        <a:prstGeom prst="rect">
                          <a:avLst/>
                        </a:prstGeom>
                        <a:solidFill>
                          <a:srgbClr val="FFFFFF"/>
                        </a:solidFill>
                        <a:ln w="9525">
                          <a:solidFill>
                            <a:srgbClr val="000000"/>
                          </a:solidFill>
                          <a:miter lim="800000"/>
                          <a:headEnd/>
                          <a:tailEnd/>
                        </a:ln>
                      </wps:spPr>
                      <wps:txbx>
                        <w:txbxContent>
                          <w:p w14:paraId="27DF0CDC" w14:textId="77777777" w:rsidR="003B1B11" w:rsidRDefault="003B1B11" w:rsidP="003B1B11"/>
                          <w:p w14:paraId="32FD2479" w14:textId="77777777" w:rsidR="003B1B11" w:rsidRDefault="003B1B11" w:rsidP="003B1B11"/>
                          <w:p w14:paraId="346CF38D" w14:textId="77777777" w:rsidR="003B1B11" w:rsidRDefault="003B1B11" w:rsidP="003B1B11"/>
                        </w:txbxContent>
                      </wps:txbx>
                      <wps:bodyPr rot="0" vert="horz" wrap="square" lIns="91440" tIns="45720" rIns="91440" bIns="45720" anchor="t" anchorCtr="0" upright="1">
                        <a:noAutofit/>
                      </wps:bodyPr>
                    </wps:wsp>
                  </a:graphicData>
                </a:graphic>
              </wp:inline>
            </w:drawing>
          </mc:Choice>
          <mc:Fallback>
            <w:pict>
              <v:shape w14:anchorId="2B103DC4" id="Text Box 7" o:spid="_x0000_s1041" type="#_x0000_t202" style="width:452.25pt;height:19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">
                <v:textbox>
                  <w:txbxContent>
                    <w:p w14:paraId="27DF0CDC" w14:textId="77777777" w:rsidR="003B1B11" w:rsidRDefault="003B1B11" w:rsidP="003B1B11"/>
                    <w:p w14:paraId="32FD2479" w14:textId="77777777" w:rsidR="003B1B11" w:rsidRDefault="003B1B11" w:rsidP="003B1B11"/>
                    <w:p w14:paraId="346CF38D" w14:textId="77777777" w:rsidR="003B1B11" w:rsidRDefault="003B1B11" w:rsidP="003B1B11"/>
                  </w:txbxContent>
                </v:textbox>
                <w10:anchorlock/>
              </v:shape>
            </w:pict>
          </mc:Fallback>
        </mc:AlternateContent>
      </w:r>
    </w:p>
    <w:p w14:paraId="1E35521B" w14:textId="77777777" w:rsidR="00AC1896" w:rsidRPr="00EE1F60" w:rsidRDefault="00AC1896" w:rsidP="003B1B11">
      <w:pPr>
        <w:pStyle w:val="Paragraphedeliste"/>
        <w:ind w:left="1080"/>
        <w:rPr>
          <w:b/>
        </w:rPr>
      </w:pPr>
    </w:p>
    <w:p w14:paraId="4960ED8D" w14:textId="77777777" w:rsidR="00F75D36" w:rsidRDefault="00F75D36">
      <w:pPr>
        <w:rPr>
          <w:b/>
        </w:rPr>
      </w:pPr>
      <w:r>
        <w:rPr>
          <w:b/>
        </w:rPr>
        <w:br w:type="page"/>
      </w:r>
    </w:p>
    <w:p w14:paraId="7E9B8CA7" w14:textId="270D93A3" w:rsidR="0088195E" w:rsidRDefault="0088195E" w:rsidP="009D60D9">
      <w:pPr>
        <w:pStyle w:val="Paragraphedeliste"/>
        <w:ind w:left="0"/>
        <w:rPr>
          <w:b/>
        </w:rPr>
      </w:pPr>
      <w:r w:rsidRPr="00EE1F60">
        <w:rPr>
          <w:b/>
        </w:rPr>
        <w:lastRenderedPageBreak/>
        <w:t>Identification de la cible</w:t>
      </w:r>
      <w:r w:rsidR="009D60D9" w:rsidRPr="00EE1F60">
        <w:rPr>
          <w:b/>
        </w:rPr>
        <w:t xml:space="preserve"> de cette valorisation </w:t>
      </w:r>
      <w:r w:rsidR="00E5204D" w:rsidRPr="00EE1F60">
        <w:rPr>
          <w:b/>
        </w:rPr>
        <w:t>(Clients/entreprises</w:t>
      </w:r>
      <w:r w:rsidR="00E031B3" w:rsidRPr="00EE1F60">
        <w:rPr>
          <w:b/>
        </w:rPr>
        <w:t xml:space="preserve"> intéressé(e)s par la Spin-off/licence</w:t>
      </w:r>
      <w:r w:rsidR="00E5204D" w:rsidRPr="00EE1F60">
        <w:rPr>
          <w:b/>
        </w:rPr>
        <w:t>)</w:t>
      </w:r>
      <w:r w:rsidR="00311119">
        <w:rPr>
          <w:b/>
        </w:rPr>
        <w:t> :</w:t>
      </w:r>
    </w:p>
    <w:p w14:paraId="721D4571" w14:textId="77777777" w:rsidR="006537E2" w:rsidRPr="00EE1F60" w:rsidRDefault="006537E2" w:rsidP="009D60D9">
      <w:pPr>
        <w:pStyle w:val="Paragraphedeliste"/>
        <w:ind w:left="0"/>
        <w:rPr>
          <w:b/>
        </w:rPr>
      </w:pPr>
    </w:p>
    <w:p w14:paraId="306FE15F" w14:textId="1B13265B" w:rsidR="003B1B11" w:rsidRPr="00EE1F60" w:rsidRDefault="008D2F36" w:rsidP="003B1B11">
      <w:pPr>
        <w:rPr>
          <w:b/>
          <w:i/>
        </w:rPr>
      </w:pPr>
      <w:r w:rsidRPr="00EE1F60">
        <w:rPr>
          <w:b/>
          <w:noProof/>
        </w:rPr>
        <mc:AlternateContent>
          <mc:Choice Requires="wps">
            <w:drawing>
              <wp:inline distT="0" distB="0" distL="0" distR="0" wp14:anchorId="09236588" wp14:editId="4615562E">
                <wp:extent cx="5738495" cy="2178490"/>
                <wp:effectExtent l="0" t="0" r="14605" b="12700"/>
                <wp:docPr id="40617046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178490"/>
                        </a:xfrm>
                        <a:prstGeom prst="rect">
                          <a:avLst/>
                        </a:prstGeom>
                        <a:solidFill>
                          <a:srgbClr val="FFFFFF"/>
                        </a:solidFill>
                        <a:ln w="9525">
                          <a:solidFill>
                            <a:srgbClr val="000000"/>
                          </a:solidFill>
                          <a:miter lim="800000"/>
                          <a:headEnd/>
                          <a:tailEnd/>
                        </a:ln>
                      </wps:spPr>
                      <wps:txbx>
                        <w:txbxContent>
                          <w:p w14:paraId="63A19F44" w14:textId="77777777" w:rsidR="00AC1896" w:rsidRDefault="00AC1896" w:rsidP="00AC1896"/>
                          <w:p w14:paraId="4A67CE24" w14:textId="77777777" w:rsidR="00AC1896" w:rsidRDefault="00AC1896" w:rsidP="00AC1896"/>
                          <w:p w14:paraId="0B5C1E23" w14:textId="77777777" w:rsidR="00AC1896" w:rsidRDefault="00AC1896" w:rsidP="00AC1896"/>
                        </w:txbxContent>
                      </wps:txbx>
                      <wps:bodyPr rot="0" vert="horz" wrap="square" lIns="91440" tIns="45720" rIns="91440" bIns="45720" anchor="t" anchorCtr="0" upright="1">
                        <a:noAutofit/>
                      </wps:bodyPr>
                    </wps:wsp>
                  </a:graphicData>
                </a:graphic>
              </wp:inline>
            </w:drawing>
          </mc:Choice>
          <mc:Fallback>
            <w:pict>
              <v:shape w14:anchorId="09236588" id="Text Box 26" o:spid="_x0000_s1042" type="#_x0000_t202" style="width:451.85pt;height:17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cHAIAADQ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">
                <v:textbox>
                  <w:txbxContent>
                    <w:p w14:paraId="63A19F44" w14:textId="77777777" w:rsidR="00AC1896" w:rsidRDefault="00AC1896" w:rsidP="00AC1896"/>
                    <w:p w14:paraId="4A67CE24" w14:textId="77777777" w:rsidR="00AC1896" w:rsidRDefault="00AC1896" w:rsidP="00AC1896"/>
                    <w:p w14:paraId="0B5C1E23" w14:textId="77777777" w:rsidR="00AC1896" w:rsidRDefault="00AC1896" w:rsidP="00AC1896"/>
                  </w:txbxContent>
                </v:textbox>
                <w10:anchorlock/>
              </v:shape>
            </w:pict>
          </mc:Fallback>
        </mc:AlternateContent>
      </w:r>
    </w:p>
    <w:p w14:paraId="4F25D958" w14:textId="77777777" w:rsidR="003B1B11" w:rsidRPr="00EE1F60" w:rsidRDefault="003B1B11">
      <w:pPr>
        <w:rPr>
          <w:b/>
        </w:rPr>
      </w:pPr>
    </w:p>
    <w:p w14:paraId="620FBCA7" w14:textId="473BE259" w:rsidR="0088195E" w:rsidRDefault="009D60D9" w:rsidP="00F75D36">
      <w:pPr>
        <w:rPr>
          <w:b/>
        </w:rPr>
      </w:pPr>
      <w:bookmarkStart w:id="1" w:name="_Hlk138078941"/>
      <w:r w:rsidRPr="00EE1F60">
        <w:rPr>
          <w:b/>
        </w:rPr>
        <w:t>Description du</w:t>
      </w:r>
      <w:r w:rsidR="0088195E" w:rsidRPr="00EE1F60">
        <w:rPr>
          <w:b/>
        </w:rPr>
        <w:t xml:space="preserve"> marché visé</w:t>
      </w:r>
      <w:r w:rsidRPr="00EE1F60">
        <w:rPr>
          <w:b/>
        </w:rPr>
        <w:t> par les résultats :</w:t>
      </w:r>
    </w:p>
    <w:p w14:paraId="1AF602D5" w14:textId="77777777" w:rsidR="006537E2" w:rsidRPr="00EE1F60" w:rsidRDefault="006537E2" w:rsidP="009D60D9">
      <w:pPr>
        <w:pStyle w:val="Paragraphedeliste"/>
        <w:ind w:left="0"/>
        <w:rPr>
          <w:b/>
        </w:rPr>
      </w:pPr>
    </w:p>
    <w:p w14:paraId="10C53E91" w14:textId="587A50D0" w:rsidR="003B1B11" w:rsidRPr="00EE1F60" w:rsidRDefault="008D2F36" w:rsidP="003B1B11">
      <w:pPr>
        <w:rPr>
          <w:b/>
        </w:rPr>
      </w:pPr>
      <w:r w:rsidRPr="00EE1F60">
        <w:rPr>
          <w:b/>
          <w:noProof/>
        </w:rPr>
        <mc:AlternateContent>
          <mc:Choice Requires="wps">
            <w:drawing>
              <wp:inline distT="0" distB="0" distL="0" distR="0" wp14:anchorId="08E51C82" wp14:editId="4D15CD85">
                <wp:extent cx="5738495" cy="2014855"/>
                <wp:effectExtent l="13970" t="12700" r="10160" b="10795"/>
                <wp:docPr id="13561216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014855"/>
                        </a:xfrm>
                        <a:prstGeom prst="rect">
                          <a:avLst/>
                        </a:prstGeom>
                        <a:solidFill>
                          <a:srgbClr val="FFFFFF"/>
                        </a:solidFill>
                        <a:ln w="9525">
                          <a:solidFill>
                            <a:srgbClr val="000000"/>
                          </a:solidFill>
                          <a:miter lim="800000"/>
                          <a:headEnd/>
                          <a:tailEnd/>
                        </a:ln>
                      </wps:spPr>
                      <wps:txbx>
                        <w:txbxContent>
                          <w:p w14:paraId="6ABC58EF" w14:textId="77777777" w:rsidR="003B1B11" w:rsidRDefault="003B1B11" w:rsidP="003B1B11">
                            <w:bookmarkStart w:id="2" w:name="_Hlk138078915"/>
                            <w:bookmarkStart w:id="3" w:name="_Hlk138078916"/>
                            <w:bookmarkStart w:id="4" w:name="_Hlk138078917"/>
                            <w:bookmarkStart w:id="5" w:name="_Hlk138078918"/>
                            <w:bookmarkStart w:id="6" w:name="_Hlk138078919"/>
                            <w:bookmarkStart w:id="7" w:name="_Hlk138078920"/>
                            <w:bookmarkStart w:id="8" w:name="_Hlk138078921"/>
                            <w:bookmarkStart w:id="9" w:name="_Hlk138078922"/>
                            <w:bookmarkStart w:id="10" w:name="_Hlk138078923"/>
                            <w:bookmarkStart w:id="11" w:name="_Hlk138078924"/>
                          </w:p>
                          <w:p w14:paraId="56ACC521" w14:textId="77777777" w:rsidR="003B1B11" w:rsidRDefault="003B1B11" w:rsidP="003B1B11"/>
                          <w:bookmarkEnd w:id="2"/>
                          <w:bookmarkEnd w:id="3"/>
                          <w:bookmarkEnd w:id="4"/>
                          <w:bookmarkEnd w:id="5"/>
                          <w:bookmarkEnd w:id="6"/>
                          <w:bookmarkEnd w:id="7"/>
                          <w:bookmarkEnd w:id="8"/>
                          <w:bookmarkEnd w:id="9"/>
                          <w:bookmarkEnd w:id="10"/>
                          <w:bookmarkEnd w:id="11"/>
                          <w:p w14:paraId="3D1369F1" w14:textId="77777777" w:rsidR="003B1B11" w:rsidRDefault="003B1B11" w:rsidP="003B1B11"/>
                        </w:txbxContent>
                      </wps:txbx>
                      <wps:bodyPr rot="0" vert="horz" wrap="square" lIns="91440" tIns="45720" rIns="91440" bIns="45720" anchor="t" anchorCtr="0" upright="1">
                        <a:noAutofit/>
                      </wps:bodyPr>
                    </wps:wsp>
                  </a:graphicData>
                </a:graphic>
              </wp:inline>
            </w:drawing>
          </mc:Choice>
          <mc:Fallback>
            <w:pict>
              <v:shape w14:anchorId="08E51C82" id="Text Box 5" o:spid="_x0000_s1043" type="#_x0000_t202" style="width:451.85pt;height:1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">
                <v:textbox>
                  <w:txbxContent>
                    <w:p w14:paraId="6ABC58EF" w14:textId="77777777" w:rsidR="003B1B11" w:rsidRDefault="003B1B11" w:rsidP="003B1B11">
                      <w:bookmarkStart w:id="12" w:name="_Hlk138078915"/>
                      <w:bookmarkStart w:id="13" w:name="_Hlk138078916"/>
                      <w:bookmarkStart w:id="14" w:name="_Hlk138078917"/>
                      <w:bookmarkStart w:id="15" w:name="_Hlk138078918"/>
                      <w:bookmarkStart w:id="16" w:name="_Hlk138078919"/>
                      <w:bookmarkStart w:id="17" w:name="_Hlk138078920"/>
                      <w:bookmarkStart w:id="18" w:name="_Hlk138078921"/>
                      <w:bookmarkStart w:id="19" w:name="_Hlk138078922"/>
                      <w:bookmarkStart w:id="20" w:name="_Hlk138078923"/>
                      <w:bookmarkStart w:id="21" w:name="_Hlk138078924"/>
                    </w:p>
                    <w:p w14:paraId="56ACC521" w14:textId="77777777" w:rsidR="003B1B11" w:rsidRDefault="003B1B11" w:rsidP="003B1B11"/>
                    <w:bookmarkEnd w:id="12"/>
                    <w:bookmarkEnd w:id="13"/>
                    <w:bookmarkEnd w:id="14"/>
                    <w:bookmarkEnd w:id="15"/>
                    <w:bookmarkEnd w:id="16"/>
                    <w:bookmarkEnd w:id="17"/>
                    <w:bookmarkEnd w:id="18"/>
                    <w:bookmarkEnd w:id="19"/>
                    <w:bookmarkEnd w:id="20"/>
                    <w:bookmarkEnd w:id="21"/>
                    <w:p w14:paraId="3D1369F1" w14:textId="77777777" w:rsidR="003B1B11" w:rsidRDefault="003B1B11" w:rsidP="003B1B11"/>
                  </w:txbxContent>
                </v:textbox>
                <w10:anchorlock/>
              </v:shape>
            </w:pict>
          </mc:Fallback>
        </mc:AlternateContent>
      </w:r>
    </w:p>
    <w:p w14:paraId="434AA8C3" w14:textId="77777777" w:rsidR="006537E2" w:rsidRDefault="006537E2" w:rsidP="003B1B11">
      <w:pPr>
        <w:rPr>
          <w:b/>
        </w:rPr>
      </w:pPr>
    </w:p>
    <w:p w14:paraId="79FE09BA" w14:textId="3CDCBD57" w:rsidR="009D60D9" w:rsidRDefault="008002E4" w:rsidP="003B1B11">
      <w:pPr>
        <w:rPr>
          <w:b/>
        </w:rPr>
      </w:pPr>
      <w:r>
        <w:rPr>
          <w:b/>
        </w:rPr>
        <w:t>Etat de la concurrence :</w:t>
      </w:r>
    </w:p>
    <w:bookmarkEnd w:id="1"/>
    <w:p w14:paraId="21C82899" w14:textId="77777777" w:rsidR="008002E4" w:rsidRPr="00EE1F60" w:rsidRDefault="008002E4" w:rsidP="003B1B11">
      <w:pPr>
        <w:rPr>
          <w:b/>
        </w:rPr>
      </w:pPr>
    </w:p>
    <w:p w14:paraId="16CA2B29" w14:textId="733D54BD" w:rsidR="00654B23" w:rsidRPr="00EE1F60" w:rsidRDefault="008D2F36" w:rsidP="00654B23">
      <w:pPr>
        <w:rPr>
          <w:b/>
        </w:rPr>
      </w:pPr>
      <w:r w:rsidRPr="00EE1F60">
        <w:rPr>
          <w:b/>
          <w:noProof/>
        </w:rPr>
        <mc:AlternateContent>
          <mc:Choice Requires="wps">
            <w:drawing>
              <wp:inline distT="0" distB="0" distL="0" distR="0" wp14:anchorId="44C7FFB5" wp14:editId="12D9E98A">
                <wp:extent cx="5738495" cy="1730082"/>
                <wp:effectExtent l="0" t="0" r="14605" b="22860"/>
                <wp:docPr id="10624070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730082"/>
                        </a:xfrm>
                        <a:prstGeom prst="rect">
                          <a:avLst/>
                        </a:prstGeom>
                        <a:solidFill>
                          <a:srgbClr val="FFFFFF"/>
                        </a:solidFill>
                        <a:ln w="9525">
                          <a:solidFill>
                            <a:srgbClr val="000000"/>
                          </a:solidFill>
                          <a:miter lim="800000"/>
                          <a:headEnd/>
                          <a:tailEnd/>
                        </a:ln>
                      </wps:spPr>
                      <wps:txbx>
                        <w:txbxContent>
                          <w:p w14:paraId="5DDF5631" w14:textId="77777777" w:rsidR="00654B23" w:rsidRDefault="00654B23" w:rsidP="00654B23"/>
                          <w:p w14:paraId="5BFA7F39" w14:textId="77777777" w:rsidR="00654B23" w:rsidRDefault="00654B23" w:rsidP="00654B23"/>
                          <w:p w14:paraId="33EF9D5A" w14:textId="77777777" w:rsidR="00654B23" w:rsidRDefault="00654B23" w:rsidP="00654B23"/>
                        </w:txbxContent>
                      </wps:txbx>
                      <wps:bodyPr rot="0" vert="horz" wrap="square" lIns="91440" tIns="45720" rIns="91440" bIns="45720" anchor="t" anchorCtr="0" upright="1">
                        <a:noAutofit/>
                      </wps:bodyPr>
                    </wps:wsp>
                  </a:graphicData>
                </a:graphic>
              </wp:inline>
            </w:drawing>
          </mc:Choice>
          <mc:Fallback>
            <w:pict>
              <v:shape w14:anchorId="44C7FFB5" id="Text Box 30" o:spid="_x0000_s1044" type="#_x0000_t202" style="width:451.85pt;height:13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doHQIAADQ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">
                <v:textbox>
                  <w:txbxContent>
                    <w:p w14:paraId="5DDF5631" w14:textId="77777777" w:rsidR="00654B23" w:rsidRDefault="00654B23" w:rsidP="00654B23"/>
                    <w:p w14:paraId="5BFA7F39" w14:textId="77777777" w:rsidR="00654B23" w:rsidRDefault="00654B23" w:rsidP="00654B23"/>
                    <w:p w14:paraId="33EF9D5A" w14:textId="77777777" w:rsidR="00654B23" w:rsidRDefault="00654B23" w:rsidP="00654B23"/>
                  </w:txbxContent>
                </v:textbox>
                <w10:anchorlock/>
              </v:shape>
            </w:pict>
          </mc:Fallback>
        </mc:AlternateContent>
      </w:r>
    </w:p>
    <w:p w14:paraId="64E6727F" w14:textId="77777777" w:rsidR="009D60D9" w:rsidRPr="00EE1F60" w:rsidRDefault="009D60D9" w:rsidP="003B1B11">
      <w:pPr>
        <w:rPr>
          <w:b/>
        </w:rPr>
      </w:pPr>
    </w:p>
    <w:p w14:paraId="100DB7B5" w14:textId="77777777" w:rsidR="00677E51" w:rsidRDefault="00677E51">
      <w:pPr>
        <w:rPr>
          <w:b/>
        </w:rPr>
      </w:pPr>
      <w:r>
        <w:rPr>
          <w:b/>
        </w:rPr>
        <w:br w:type="page"/>
      </w:r>
    </w:p>
    <w:p w14:paraId="77C37196" w14:textId="7B589309" w:rsidR="0088195E" w:rsidRDefault="00E031B3" w:rsidP="00AC1896">
      <w:pPr>
        <w:pStyle w:val="Paragraphedeliste"/>
        <w:ind w:left="0"/>
        <w:rPr>
          <w:b/>
        </w:rPr>
      </w:pPr>
      <w:r w:rsidRPr="00EE1F60">
        <w:rPr>
          <w:b/>
        </w:rPr>
        <w:lastRenderedPageBreak/>
        <w:t>Impact potentiel des résultats sur le marché</w:t>
      </w:r>
      <w:r w:rsidR="00AC1896" w:rsidRPr="00EE1F60">
        <w:rPr>
          <w:b/>
        </w:rPr>
        <w:t> :</w:t>
      </w:r>
    </w:p>
    <w:p w14:paraId="79E2AAF1" w14:textId="77777777" w:rsidR="006537E2" w:rsidRPr="00EE1F60" w:rsidRDefault="006537E2" w:rsidP="00AC1896">
      <w:pPr>
        <w:pStyle w:val="Paragraphedeliste"/>
        <w:ind w:left="0"/>
        <w:rPr>
          <w:b/>
        </w:rPr>
      </w:pPr>
    </w:p>
    <w:p w14:paraId="1FE98693" w14:textId="3F3CB1F7" w:rsidR="003B1B11" w:rsidRPr="00EE1F60" w:rsidRDefault="008D2F36" w:rsidP="003B1B11">
      <w:pPr>
        <w:rPr>
          <w:b/>
        </w:rPr>
      </w:pPr>
      <w:r w:rsidRPr="00EE1F60">
        <w:rPr>
          <w:b/>
          <w:noProof/>
        </w:rPr>
        <mc:AlternateContent>
          <mc:Choice Requires="wps">
            <w:drawing>
              <wp:inline distT="0" distB="0" distL="0" distR="0" wp14:anchorId="4EA1BF25" wp14:editId="684778B0">
                <wp:extent cx="5866130" cy="1723194"/>
                <wp:effectExtent l="0" t="0" r="20320" b="10795"/>
                <wp:docPr id="21164349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723194"/>
                        </a:xfrm>
                        <a:prstGeom prst="rect">
                          <a:avLst/>
                        </a:prstGeom>
                        <a:solidFill>
                          <a:srgbClr val="FFFFFF"/>
                        </a:solidFill>
                        <a:ln w="9525">
                          <a:solidFill>
                            <a:srgbClr val="000000"/>
                          </a:solidFill>
                          <a:miter lim="800000"/>
                          <a:headEnd/>
                          <a:tailEnd/>
                        </a:ln>
                      </wps:spPr>
                      <wps:txbx>
                        <w:txbxContent>
                          <w:p w14:paraId="2B76B3FB" w14:textId="77777777" w:rsidR="003B1B11" w:rsidRDefault="003B1B11" w:rsidP="003B1B11"/>
                          <w:p w14:paraId="03E36C58" w14:textId="77777777" w:rsidR="003B1B11" w:rsidRDefault="003B1B11" w:rsidP="003B1B11"/>
                          <w:p w14:paraId="46C01C5F" w14:textId="77777777" w:rsidR="003B1B11" w:rsidRDefault="003B1B11" w:rsidP="003B1B11"/>
                        </w:txbxContent>
                      </wps:txbx>
                      <wps:bodyPr rot="0" vert="horz" wrap="square" lIns="91440" tIns="45720" rIns="91440" bIns="45720" anchor="t" anchorCtr="0" upright="1">
                        <a:noAutofit/>
                      </wps:bodyPr>
                    </wps:wsp>
                  </a:graphicData>
                </a:graphic>
              </wp:inline>
            </w:drawing>
          </mc:Choice>
          <mc:Fallback>
            <w:pict>
              <v:shape w14:anchorId="4EA1BF25" id="Text Box 4" o:spid="_x0000_s1045" type="#_x0000_t202" style="width:461.9pt;height:1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">
                <v:textbox>
                  <w:txbxContent>
                    <w:p w14:paraId="2B76B3FB" w14:textId="77777777" w:rsidR="003B1B11" w:rsidRDefault="003B1B11" w:rsidP="003B1B11"/>
                    <w:p w14:paraId="03E36C58" w14:textId="77777777" w:rsidR="003B1B11" w:rsidRDefault="003B1B11" w:rsidP="003B1B11"/>
                    <w:p w14:paraId="46C01C5F" w14:textId="77777777" w:rsidR="003B1B11" w:rsidRDefault="003B1B11" w:rsidP="003B1B11"/>
                  </w:txbxContent>
                </v:textbox>
                <w10:anchorlock/>
              </v:shape>
            </w:pict>
          </mc:Fallback>
        </mc:AlternateContent>
      </w:r>
    </w:p>
    <w:p w14:paraId="5CDC6B46" w14:textId="35B72B6A" w:rsidR="00E14274" w:rsidRPr="00EE1F60" w:rsidRDefault="00E14274" w:rsidP="00E14274">
      <w:pPr>
        <w:rPr>
          <w:b/>
        </w:rPr>
      </w:pPr>
    </w:p>
    <w:p w14:paraId="0F0C4D46" w14:textId="411DF7C6" w:rsidR="00AC1896" w:rsidRPr="006537E2" w:rsidRDefault="00F75D36" w:rsidP="00AC1896">
      <w:pPr>
        <w:numPr>
          <w:ilvl w:val="0"/>
          <w:numId w:val="4"/>
        </w:numPr>
        <w:rPr>
          <w:b/>
          <w:u w:val="thick" w:color="00B0F0"/>
        </w:rPr>
      </w:pPr>
      <w:r w:rsidRPr="006537E2">
        <w:rPr>
          <w:b/>
          <w:u w:val="thick" w:color="00B0F0"/>
        </w:rPr>
        <w:t>REMARQUES EVENTUELLES :</w:t>
      </w:r>
    </w:p>
    <w:p w14:paraId="65FD3F09" w14:textId="77777777" w:rsidR="00AC1896" w:rsidRPr="00EE1F60" w:rsidRDefault="00AC1896" w:rsidP="00AC1896">
      <w:pPr>
        <w:ind w:left="720"/>
      </w:pPr>
    </w:p>
    <w:p w14:paraId="7E0D1B28" w14:textId="2628B820" w:rsidR="001521C4" w:rsidRPr="00EE1F60" w:rsidRDefault="008D2F36" w:rsidP="00311119">
      <w:r w:rsidRPr="00EE1F60">
        <w:rPr>
          <w:b/>
          <w:noProof/>
        </w:rPr>
        <mc:AlternateContent>
          <mc:Choice Requires="wps">
            <w:drawing>
              <wp:inline distT="0" distB="0" distL="0" distR="0" wp14:anchorId="52987168" wp14:editId="53ED4231">
                <wp:extent cx="5866130" cy="3401695"/>
                <wp:effectExtent l="13970" t="10795" r="6350" b="6985"/>
                <wp:docPr id="1641931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401695"/>
                        </a:xfrm>
                        <a:prstGeom prst="rect">
                          <a:avLst/>
                        </a:prstGeom>
                        <a:solidFill>
                          <a:srgbClr val="FFFFFF"/>
                        </a:solidFill>
                        <a:ln w="9525">
                          <a:solidFill>
                            <a:srgbClr val="000000"/>
                          </a:solidFill>
                          <a:miter lim="800000"/>
                          <a:headEnd/>
                          <a:tailEnd/>
                        </a:ln>
                      </wps:spPr>
                      <wps:txbx>
                        <w:txbxContent>
                          <w:p w14:paraId="40AB71DD" w14:textId="77777777" w:rsidR="003B1B11" w:rsidRDefault="003B1B11" w:rsidP="003B1B11"/>
                          <w:p w14:paraId="0C3C1084" w14:textId="77777777" w:rsidR="003B1B11" w:rsidRDefault="003B1B11" w:rsidP="003B1B11"/>
                          <w:p w14:paraId="77525AA3" w14:textId="77777777" w:rsidR="003B1B11" w:rsidRDefault="003B1B11" w:rsidP="003B1B11"/>
                        </w:txbxContent>
                      </wps:txbx>
                      <wps:bodyPr rot="0" vert="horz" wrap="square" lIns="91440" tIns="45720" rIns="91440" bIns="45720" anchor="t" anchorCtr="0" upright="1">
                        <a:noAutofit/>
                      </wps:bodyPr>
                    </wps:wsp>
                  </a:graphicData>
                </a:graphic>
              </wp:inline>
            </w:drawing>
          </mc:Choice>
          <mc:Fallback>
            <w:pict>
              <v:shape w14:anchorId="52987168" id="Text Box 2" o:spid="_x0000_s1046" type="#_x0000_t202" style="width:461.9pt;height:26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">
                <v:textbox>
                  <w:txbxContent>
                    <w:p w14:paraId="40AB71DD" w14:textId="77777777" w:rsidR="003B1B11" w:rsidRDefault="003B1B11" w:rsidP="003B1B11"/>
                    <w:p w14:paraId="0C3C1084" w14:textId="77777777" w:rsidR="003B1B11" w:rsidRDefault="003B1B11" w:rsidP="003B1B11"/>
                    <w:p w14:paraId="77525AA3" w14:textId="77777777" w:rsidR="003B1B11" w:rsidRDefault="003B1B11" w:rsidP="003B1B11"/>
                  </w:txbxContent>
                </v:textbox>
                <w10:anchorlock/>
              </v:shape>
            </w:pict>
          </mc:Fallback>
        </mc:AlternateContent>
      </w:r>
    </w:p>
    <w:sectPr w:rsidR="001521C4" w:rsidRPr="00EE1F60" w:rsidSect="00AE3F5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166BB" w14:textId="77777777" w:rsidR="005F137B" w:rsidRDefault="005F137B">
      <w:r>
        <w:separator/>
      </w:r>
    </w:p>
  </w:endnote>
  <w:endnote w:type="continuationSeparator" w:id="0">
    <w:p w14:paraId="5E8A3BAF" w14:textId="77777777" w:rsidR="005F137B" w:rsidRDefault="005F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72D23" w14:textId="56AB4AD1" w:rsidR="00F815C8" w:rsidRDefault="008D2F36" w:rsidP="007E74A3">
    <w:pPr>
      <w:pStyle w:val="Pieddepage"/>
      <w:jc w:val="right"/>
    </w:pPr>
    <w:r w:rsidRPr="00214A00">
      <w:rPr>
        <w:noProof/>
      </w:rPr>
      <w:drawing>
        <wp:inline distT="0" distB="0" distL="0" distR="0" wp14:anchorId="2F2E397F" wp14:editId="6CD9AE13">
          <wp:extent cx="4677361" cy="807153"/>
          <wp:effectExtent l="0" t="0" r="0" b="0"/>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021" cy="820727"/>
                  </a:xfrm>
                  <a:prstGeom prst="rect">
                    <a:avLst/>
                  </a:prstGeom>
                  <a:noFill/>
                  <a:ln>
                    <a:noFill/>
                  </a:ln>
                </pic:spPr>
              </pic:pic>
            </a:graphicData>
          </a:graphic>
        </wp:inline>
      </w:drawing>
    </w:r>
    <w:r w:rsidR="00AC1896">
      <w:t xml:space="preserve">Page </w:t>
    </w:r>
    <w:r w:rsidR="00AC1896">
      <w:rPr>
        <w:b/>
        <w:bCs/>
      </w:rPr>
      <w:fldChar w:fldCharType="begin"/>
    </w:r>
    <w:r w:rsidR="00AC1896">
      <w:rPr>
        <w:b/>
        <w:bCs/>
      </w:rPr>
      <w:instrText>PAGE</w:instrText>
    </w:r>
    <w:r w:rsidR="00AC1896">
      <w:rPr>
        <w:b/>
        <w:bCs/>
      </w:rPr>
      <w:fldChar w:fldCharType="separate"/>
    </w:r>
    <w:r w:rsidR="00AC1896">
      <w:rPr>
        <w:b/>
        <w:bCs/>
      </w:rPr>
      <w:t>2</w:t>
    </w:r>
    <w:r w:rsidR="00AC1896">
      <w:rPr>
        <w:b/>
        <w:bCs/>
      </w:rPr>
      <w:fldChar w:fldCharType="end"/>
    </w:r>
    <w:r w:rsidR="00AC1896">
      <w:t xml:space="preserve"> sur </w:t>
    </w:r>
    <w:r w:rsidR="00AC1896">
      <w:rPr>
        <w:b/>
        <w:bCs/>
      </w:rPr>
      <w:fldChar w:fldCharType="begin"/>
    </w:r>
    <w:r w:rsidR="00AC1896">
      <w:rPr>
        <w:b/>
        <w:bCs/>
      </w:rPr>
      <w:instrText>NUMPAGES</w:instrText>
    </w:r>
    <w:r w:rsidR="00AC1896">
      <w:rPr>
        <w:b/>
        <w:bCs/>
      </w:rPr>
      <w:fldChar w:fldCharType="separate"/>
    </w:r>
    <w:r w:rsidR="00AC1896">
      <w:rPr>
        <w:b/>
        <w:bCs/>
      </w:rPr>
      <w:t>2</w:t>
    </w:r>
    <w:r w:rsidR="00AC189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3AD46" w14:textId="77777777" w:rsidR="005F137B" w:rsidRDefault="005F137B">
      <w:r>
        <w:separator/>
      </w:r>
    </w:p>
  </w:footnote>
  <w:footnote w:type="continuationSeparator" w:id="0">
    <w:p w14:paraId="6947D08C" w14:textId="77777777" w:rsidR="005F137B" w:rsidRDefault="005F1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7974D" w14:textId="16ECE696" w:rsidR="00F815C8" w:rsidRDefault="008D2F36">
    <w:pPr>
      <w:pStyle w:val="En-tte"/>
    </w:pPr>
    <w:r>
      <w:rPr>
        <w:noProof/>
      </w:rPr>
      <w:drawing>
        <wp:inline distT="0" distB="0" distL="0" distR="0" wp14:anchorId="2990B2F5" wp14:editId="7E9312B5">
          <wp:extent cx="1696916" cy="571554"/>
          <wp:effectExtent l="0" t="0" r="0" b="0"/>
          <wp:docPr id="19" name="Image 1" descr="V:\H - Marketing - Communication\5 - Logos\c - ADISIF\Synhera\SynHERA-ss-baseline\Positif fond blc\2016-06-20-SynHERA-Pos-F-B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H - Marketing - Communication\5 - Logos\c - ADISIF\Synhera\SynHERA-ss-baseline\Positif fond blc\2016-06-20-SynHERA-Pos-F-Bl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556" cy="5744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00B0D"/>
    <w:multiLevelType w:val="hybridMultilevel"/>
    <w:tmpl w:val="F05C802C"/>
    <w:lvl w:ilvl="0" w:tplc="080C0001">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D880FC9"/>
    <w:multiLevelType w:val="hybridMultilevel"/>
    <w:tmpl w:val="EC90EC7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9950683"/>
    <w:multiLevelType w:val="hybridMultilevel"/>
    <w:tmpl w:val="413053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3DC3F36"/>
    <w:multiLevelType w:val="multilevel"/>
    <w:tmpl w:val="694C1A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4F77ED9"/>
    <w:multiLevelType w:val="hybridMultilevel"/>
    <w:tmpl w:val="6EB483E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72B78C6"/>
    <w:multiLevelType w:val="hybridMultilevel"/>
    <w:tmpl w:val="51E2DD54"/>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6" w15:restartNumberingAfterBreak="0">
    <w:nsid w:val="48B208A0"/>
    <w:multiLevelType w:val="hybridMultilevel"/>
    <w:tmpl w:val="5F92C5CE"/>
    <w:lvl w:ilvl="0" w:tplc="080C0001">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E6830A9"/>
    <w:multiLevelType w:val="hybridMultilevel"/>
    <w:tmpl w:val="0D26E2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FE37EB5"/>
    <w:multiLevelType w:val="hybridMultilevel"/>
    <w:tmpl w:val="E750974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21E03E5"/>
    <w:multiLevelType w:val="hybridMultilevel"/>
    <w:tmpl w:val="2954F5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4161CC1"/>
    <w:multiLevelType w:val="hybridMultilevel"/>
    <w:tmpl w:val="F9D4EA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7AA6605"/>
    <w:multiLevelType w:val="hybridMultilevel"/>
    <w:tmpl w:val="930EE5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3922100"/>
    <w:multiLevelType w:val="hybridMultilevel"/>
    <w:tmpl w:val="35BCCCA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7851DF5"/>
    <w:multiLevelType w:val="hybridMultilevel"/>
    <w:tmpl w:val="EE3644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A186864"/>
    <w:multiLevelType w:val="hybridMultilevel"/>
    <w:tmpl w:val="92F09314"/>
    <w:lvl w:ilvl="0" w:tplc="49B03CEC">
      <w:start w:val="5"/>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398609E"/>
    <w:multiLevelType w:val="hybridMultilevel"/>
    <w:tmpl w:val="1B1EB5B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18454480">
    <w:abstractNumId w:val="8"/>
  </w:num>
  <w:num w:numId="2" w16cid:durableId="1035740169">
    <w:abstractNumId w:val="14"/>
  </w:num>
  <w:num w:numId="3" w16cid:durableId="599341973">
    <w:abstractNumId w:val="3"/>
  </w:num>
  <w:num w:numId="4" w16cid:durableId="369886343">
    <w:abstractNumId w:val="4"/>
  </w:num>
  <w:num w:numId="5" w16cid:durableId="1663192866">
    <w:abstractNumId w:val="5"/>
  </w:num>
  <w:num w:numId="6" w16cid:durableId="24448621">
    <w:abstractNumId w:val="7"/>
  </w:num>
  <w:num w:numId="7" w16cid:durableId="671563029">
    <w:abstractNumId w:val="15"/>
  </w:num>
  <w:num w:numId="8" w16cid:durableId="459497405">
    <w:abstractNumId w:val="1"/>
  </w:num>
  <w:num w:numId="9" w16cid:durableId="761880110">
    <w:abstractNumId w:val="0"/>
  </w:num>
  <w:num w:numId="10" w16cid:durableId="1632710874">
    <w:abstractNumId w:val="6"/>
  </w:num>
  <w:num w:numId="11" w16cid:durableId="1352102983">
    <w:abstractNumId w:val="10"/>
  </w:num>
  <w:num w:numId="12" w16cid:durableId="433744057">
    <w:abstractNumId w:val="11"/>
  </w:num>
  <w:num w:numId="13" w16cid:durableId="1143814363">
    <w:abstractNumId w:val="12"/>
  </w:num>
  <w:num w:numId="14" w16cid:durableId="2011133228">
    <w:abstractNumId w:val="13"/>
  </w:num>
  <w:num w:numId="15" w16cid:durableId="1778325890">
    <w:abstractNumId w:val="2"/>
  </w:num>
  <w:num w:numId="16" w16cid:durableId="1464276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9C"/>
    <w:rsid w:val="000059D1"/>
    <w:rsid w:val="00012B16"/>
    <w:rsid w:val="0001458A"/>
    <w:rsid w:val="000B21B3"/>
    <w:rsid w:val="000F34B7"/>
    <w:rsid w:val="001521C4"/>
    <w:rsid w:val="001C654A"/>
    <w:rsid w:val="001E0FED"/>
    <w:rsid w:val="00200BE6"/>
    <w:rsid w:val="00214A00"/>
    <w:rsid w:val="00244D93"/>
    <w:rsid w:val="002711EF"/>
    <w:rsid w:val="0029437E"/>
    <w:rsid w:val="002B3A58"/>
    <w:rsid w:val="002D7CB3"/>
    <w:rsid w:val="002E4F4D"/>
    <w:rsid w:val="00311119"/>
    <w:rsid w:val="003203A4"/>
    <w:rsid w:val="00344E1F"/>
    <w:rsid w:val="003842EA"/>
    <w:rsid w:val="00390C5F"/>
    <w:rsid w:val="00394104"/>
    <w:rsid w:val="003B1B11"/>
    <w:rsid w:val="0040218C"/>
    <w:rsid w:val="004330E2"/>
    <w:rsid w:val="00461876"/>
    <w:rsid w:val="004B1AC3"/>
    <w:rsid w:val="004F3FBD"/>
    <w:rsid w:val="005126A6"/>
    <w:rsid w:val="00543256"/>
    <w:rsid w:val="00576A2F"/>
    <w:rsid w:val="005C6ED8"/>
    <w:rsid w:val="005F137B"/>
    <w:rsid w:val="006533D6"/>
    <w:rsid w:val="006537E2"/>
    <w:rsid w:val="00654B23"/>
    <w:rsid w:val="006577CE"/>
    <w:rsid w:val="00657884"/>
    <w:rsid w:val="00677E51"/>
    <w:rsid w:val="006D4489"/>
    <w:rsid w:val="0070740F"/>
    <w:rsid w:val="007277C2"/>
    <w:rsid w:val="00741147"/>
    <w:rsid w:val="00742E19"/>
    <w:rsid w:val="00773745"/>
    <w:rsid w:val="007A1A29"/>
    <w:rsid w:val="007E74A3"/>
    <w:rsid w:val="008002E4"/>
    <w:rsid w:val="008165B1"/>
    <w:rsid w:val="00827D02"/>
    <w:rsid w:val="00840B71"/>
    <w:rsid w:val="00844F82"/>
    <w:rsid w:val="0088195E"/>
    <w:rsid w:val="008D2F36"/>
    <w:rsid w:val="008F7756"/>
    <w:rsid w:val="0093379E"/>
    <w:rsid w:val="00947F8F"/>
    <w:rsid w:val="009B24E9"/>
    <w:rsid w:val="009D60D9"/>
    <w:rsid w:val="00A01D63"/>
    <w:rsid w:val="00A02228"/>
    <w:rsid w:val="00A223F4"/>
    <w:rsid w:val="00A765E9"/>
    <w:rsid w:val="00A91F97"/>
    <w:rsid w:val="00AB00F0"/>
    <w:rsid w:val="00AC1896"/>
    <w:rsid w:val="00AD1313"/>
    <w:rsid w:val="00AE3F5F"/>
    <w:rsid w:val="00AE4F9D"/>
    <w:rsid w:val="00B015CD"/>
    <w:rsid w:val="00B04D88"/>
    <w:rsid w:val="00B44662"/>
    <w:rsid w:val="00B75313"/>
    <w:rsid w:val="00B870B7"/>
    <w:rsid w:val="00BB1790"/>
    <w:rsid w:val="00BC03BC"/>
    <w:rsid w:val="00BF5644"/>
    <w:rsid w:val="00C44FA9"/>
    <w:rsid w:val="00C616B4"/>
    <w:rsid w:val="00C80AF9"/>
    <w:rsid w:val="00CB3214"/>
    <w:rsid w:val="00CB6DCA"/>
    <w:rsid w:val="00CC2D2A"/>
    <w:rsid w:val="00CD015B"/>
    <w:rsid w:val="00CD73B0"/>
    <w:rsid w:val="00CF687F"/>
    <w:rsid w:val="00D21ECB"/>
    <w:rsid w:val="00D47F98"/>
    <w:rsid w:val="00D617E8"/>
    <w:rsid w:val="00D768ED"/>
    <w:rsid w:val="00D926A5"/>
    <w:rsid w:val="00D94724"/>
    <w:rsid w:val="00DA6F9C"/>
    <w:rsid w:val="00DC6A39"/>
    <w:rsid w:val="00DF1F69"/>
    <w:rsid w:val="00E031B3"/>
    <w:rsid w:val="00E14274"/>
    <w:rsid w:val="00E364EF"/>
    <w:rsid w:val="00E5204D"/>
    <w:rsid w:val="00E63C21"/>
    <w:rsid w:val="00E75F32"/>
    <w:rsid w:val="00EE1F60"/>
    <w:rsid w:val="00F01F7F"/>
    <w:rsid w:val="00F30029"/>
    <w:rsid w:val="00F42C5D"/>
    <w:rsid w:val="00F66855"/>
    <w:rsid w:val="00F75D36"/>
    <w:rsid w:val="00F815C8"/>
    <w:rsid w:val="00F926E4"/>
    <w:rsid w:val="00F9757F"/>
    <w:rsid w:val="00FA5418"/>
    <w:rsid w:val="2522CD8F"/>
    <w:rsid w:val="27F45AAC"/>
    <w:rsid w:val="28E75578"/>
    <w:rsid w:val="3D4BE839"/>
    <w:rsid w:val="3FBA6E35"/>
    <w:rsid w:val="432E4C7B"/>
    <w:rsid w:val="6A70202B"/>
    <w:rsid w:val="7B1D16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E574D"/>
  <w15:chartTrackingRefBased/>
  <w15:docId w15:val="{938B42DE-7BE3-4B5A-958E-6EB88B7D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F5F"/>
    <w:rPr>
      <w:sz w:val="24"/>
      <w:szCs w:val="24"/>
      <w:lang w:val="fr-FR" w:eastAsia="fr-FR"/>
    </w:rPr>
  </w:style>
  <w:style w:type="paragraph" w:styleId="Titre1">
    <w:name w:val="heading 1"/>
    <w:basedOn w:val="Normal"/>
    <w:next w:val="Normal"/>
    <w:link w:val="Titre1Car"/>
    <w:qFormat/>
    <w:rsid w:val="00E5204D"/>
    <w:pPr>
      <w:keepNext/>
      <w:spacing w:before="240" w:after="60"/>
      <w:outlineLvl w:val="0"/>
    </w:pPr>
    <w:rPr>
      <w:rFonts w:ascii="Calibri Light"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926A5"/>
    <w:pPr>
      <w:tabs>
        <w:tab w:val="center" w:pos="4536"/>
        <w:tab w:val="right" w:pos="9072"/>
      </w:tabs>
    </w:pPr>
  </w:style>
  <w:style w:type="paragraph" w:styleId="Pieddepage">
    <w:name w:val="footer"/>
    <w:basedOn w:val="Normal"/>
    <w:link w:val="PieddepageCar"/>
    <w:rsid w:val="00D926A5"/>
    <w:pPr>
      <w:tabs>
        <w:tab w:val="center" w:pos="4536"/>
        <w:tab w:val="right" w:pos="9072"/>
      </w:tabs>
    </w:pPr>
  </w:style>
  <w:style w:type="paragraph" w:styleId="Textedebulles">
    <w:name w:val="Balloon Text"/>
    <w:basedOn w:val="Normal"/>
    <w:link w:val="TextedebullesCar"/>
    <w:rsid w:val="00543256"/>
    <w:rPr>
      <w:rFonts w:ascii="Tahoma" w:hAnsi="Tahoma" w:cs="Tahoma"/>
      <w:sz w:val="16"/>
      <w:szCs w:val="16"/>
    </w:rPr>
  </w:style>
  <w:style w:type="character" w:customStyle="1" w:styleId="TextedebullesCar">
    <w:name w:val="Texte de bulles Car"/>
    <w:link w:val="Textedebulles"/>
    <w:rsid w:val="00543256"/>
    <w:rPr>
      <w:rFonts w:ascii="Tahoma" w:hAnsi="Tahoma" w:cs="Tahoma"/>
      <w:sz w:val="16"/>
      <w:szCs w:val="16"/>
      <w:lang w:val="fr-FR" w:eastAsia="fr-FR"/>
    </w:rPr>
  </w:style>
  <w:style w:type="paragraph" w:styleId="Paragraphedeliste">
    <w:name w:val="List Paragraph"/>
    <w:basedOn w:val="Normal"/>
    <w:uiPriority w:val="34"/>
    <w:qFormat/>
    <w:rsid w:val="00F815C8"/>
    <w:pPr>
      <w:ind w:left="720"/>
      <w:contextualSpacing/>
    </w:pPr>
  </w:style>
  <w:style w:type="character" w:styleId="Textedelespacerserv">
    <w:name w:val="Placeholder Text"/>
    <w:uiPriority w:val="99"/>
    <w:semiHidden/>
    <w:rsid w:val="00F815C8"/>
    <w:rPr>
      <w:color w:val="808080"/>
    </w:rPr>
  </w:style>
  <w:style w:type="character" w:customStyle="1" w:styleId="PieddepageCar">
    <w:name w:val="Pied de page Car"/>
    <w:link w:val="Pieddepage"/>
    <w:rsid w:val="003B1B11"/>
    <w:rPr>
      <w:sz w:val="24"/>
      <w:szCs w:val="24"/>
      <w:lang w:val="fr-FR" w:eastAsia="fr-FR"/>
    </w:rPr>
  </w:style>
  <w:style w:type="paragraph" w:styleId="Sansinterligne">
    <w:name w:val="No Spacing"/>
    <w:uiPriority w:val="1"/>
    <w:qFormat/>
    <w:rsid w:val="005126A6"/>
    <w:rPr>
      <w:rFonts w:ascii="Calibri" w:eastAsia="Calibri" w:hAnsi="Calibri"/>
      <w:sz w:val="22"/>
      <w:szCs w:val="22"/>
      <w:lang w:val="en-US" w:eastAsia="en-US"/>
    </w:rPr>
  </w:style>
  <w:style w:type="paragraph" w:customStyle="1" w:styleId="Default">
    <w:name w:val="Default"/>
    <w:rsid w:val="00F66855"/>
    <w:pPr>
      <w:autoSpaceDE w:val="0"/>
      <w:autoSpaceDN w:val="0"/>
      <w:adjustRightInd w:val="0"/>
    </w:pPr>
    <w:rPr>
      <w:rFonts w:ascii="Calibri" w:hAnsi="Calibri" w:cs="Calibri"/>
      <w:color w:val="000000"/>
      <w:sz w:val="24"/>
      <w:szCs w:val="24"/>
    </w:rPr>
  </w:style>
  <w:style w:type="character" w:customStyle="1" w:styleId="Titre1Car">
    <w:name w:val="Titre 1 Car"/>
    <w:link w:val="Titre1"/>
    <w:rsid w:val="00E5204D"/>
    <w:rPr>
      <w:rFonts w:ascii="Calibri Light" w:eastAsia="Times New Roman" w:hAnsi="Calibri Light" w:cs="Times New Roman"/>
      <w:b/>
      <w:bCs/>
      <w:kern w:val="32"/>
      <w:sz w:val="32"/>
      <w:szCs w:val="32"/>
      <w:lang w:val="fr-FR" w:eastAsia="fr-FR"/>
    </w:rPr>
  </w:style>
  <w:style w:type="character" w:styleId="Lienhypertexte">
    <w:name w:val="Hyperlink"/>
    <w:rsid w:val="008002E4"/>
    <w:rPr>
      <w:color w:val="0563C1"/>
      <w:u w:val="single"/>
    </w:rPr>
  </w:style>
  <w:style w:type="character" w:styleId="Mentionnonrsolue">
    <w:name w:val="Unresolved Mention"/>
    <w:uiPriority w:val="99"/>
    <w:semiHidden/>
    <w:unhideWhenUsed/>
    <w:rsid w:val="008002E4"/>
    <w:rPr>
      <w:color w:val="605E5C"/>
      <w:shd w:val="clear" w:color="auto" w:fill="E1DFDD"/>
    </w:rPr>
  </w:style>
  <w:style w:type="character" w:styleId="Marquedecommentaire">
    <w:name w:val="annotation reference"/>
    <w:basedOn w:val="Policepardfaut"/>
    <w:rsid w:val="003842EA"/>
    <w:rPr>
      <w:sz w:val="16"/>
      <w:szCs w:val="16"/>
    </w:rPr>
  </w:style>
  <w:style w:type="paragraph" w:styleId="Commentaire">
    <w:name w:val="annotation text"/>
    <w:basedOn w:val="Normal"/>
    <w:link w:val="CommentaireCar"/>
    <w:rsid w:val="003842EA"/>
    <w:rPr>
      <w:sz w:val="20"/>
      <w:szCs w:val="20"/>
    </w:rPr>
  </w:style>
  <w:style w:type="character" w:customStyle="1" w:styleId="CommentaireCar">
    <w:name w:val="Commentaire Car"/>
    <w:basedOn w:val="Policepardfaut"/>
    <w:link w:val="Commentaire"/>
    <w:rsid w:val="003842EA"/>
    <w:rPr>
      <w:lang w:val="fr-FR" w:eastAsia="fr-FR"/>
    </w:rPr>
  </w:style>
  <w:style w:type="paragraph" w:styleId="Objetducommentaire">
    <w:name w:val="annotation subject"/>
    <w:basedOn w:val="Commentaire"/>
    <w:next w:val="Commentaire"/>
    <w:link w:val="ObjetducommentaireCar"/>
    <w:rsid w:val="003842EA"/>
    <w:rPr>
      <w:b/>
      <w:bCs/>
    </w:rPr>
  </w:style>
  <w:style w:type="character" w:customStyle="1" w:styleId="ObjetducommentaireCar">
    <w:name w:val="Objet du commentaire Car"/>
    <w:basedOn w:val="CommentaireCar"/>
    <w:link w:val="Objetducommentaire"/>
    <w:rsid w:val="003842EA"/>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274980">
      <w:bodyDiv w:val="1"/>
      <w:marLeft w:val="0"/>
      <w:marRight w:val="0"/>
      <w:marTop w:val="0"/>
      <w:marBottom w:val="0"/>
      <w:divBdr>
        <w:top w:val="none" w:sz="0" w:space="0" w:color="auto"/>
        <w:left w:val="none" w:sz="0" w:space="0" w:color="auto"/>
        <w:bottom w:val="none" w:sz="0" w:space="0" w:color="auto"/>
        <w:right w:val="none" w:sz="0" w:space="0" w:color="auto"/>
      </w:divBdr>
    </w:div>
    <w:div w:id="822769576">
      <w:bodyDiv w:val="1"/>
      <w:marLeft w:val="0"/>
      <w:marRight w:val="0"/>
      <w:marTop w:val="0"/>
      <w:marBottom w:val="0"/>
      <w:divBdr>
        <w:top w:val="none" w:sz="0" w:space="0" w:color="auto"/>
        <w:left w:val="none" w:sz="0" w:space="0" w:color="auto"/>
        <w:bottom w:val="none" w:sz="0" w:space="0" w:color="auto"/>
        <w:right w:val="none" w:sz="0" w:space="0" w:color="auto"/>
      </w:divBdr>
      <w:divsChild>
        <w:div w:id="18048275">
          <w:marLeft w:val="0"/>
          <w:marRight w:val="0"/>
          <w:marTop w:val="0"/>
          <w:marBottom w:val="0"/>
          <w:divBdr>
            <w:top w:val="none" w:sz="0" w:space="0" w:color="auto"/>
            <w:left w:val="none" w:sz="0" w:space="0" w:color="auto"/>
            <w:bottom w:val="none" w:sz="0" w:space="0" w:color="auto"/>
            <w:right w:val="none" w:sz="0" w:space="0" w:color="auto"/>
          </w:divBdr>
        </w:div>
        <w:div w:id="207496625">
          <w:marLeft w:val="0"/>
          <w:marRight w:val="0"/>
          <w:marTop w:val="0"/>
          <w:marBottom w:val="0"/>
          <w:divBdr>
            <w:top w:val="none" w:sz="0" w:space="0" w:color="auto"/>
            <w:left w:val="none" w:sz="0" w:space="0" w:color="auto"/>
            <w:bottom w:val="none" w:sz="0" w:space="0" w:color="auto"/>
            <w:right w:val="none" w:sz="0" w:space="0" w:color="auto"/>
          </w:divBdr>
        </w:div>
        <w:div w:id="221449974">
          <w:marLeft w:val="0"/>
          <w:marRight w:val="0"/>
          <w:marTop w:val="0"/>
          <w:marBottom w:val="0"/>
          <w:divBdr>
            <w:top w:val="none" w:sz="0" w:space="0" w:color="auto"/>
            <w:left w:val="none" w:sz="0" w:space="0" w:color="auto"/>
            <w:bottom w:val="none" w:sz="0" w:space="0" w:color="auto"/>
            <w:right w:val="none" w:sz="0" w:space="0" w:color="auto"/>
          </w:divBdr>
        </w:div>
        <w:div w:id="304286741">
          <w:marLeft w:val="0"/>
          <w:marRight w:val="0"/>
          <w:marTop w:val="0"/>
          <w:marBottom w:val="0"/>
          <w:divBdr>
            <w:top w:val="none" w:sz="0" w:space="0" w:color="auto"/>
            <w:left w:val="none" w:sz="0" w:space="0" w:color="auto"/>
            <w:bottom w:val="none" w:sz="0" w:space="0" w:color="auto"/>
            <w:right w:val="none" w:sz="0" w:space="0" w:color="auto"/>
          </w:divBdr>
        </w:div>
        <w:div w:id="397435842">
          <w:marLeft w:val="0"/>
          <w:marRight w:val="0"/>
          <w:marTop w:val="0"/>
          <w:marBottom w:val="0"/>
          <w:divBdr>
            <w:top w:val="none" w:sz="0" w:space="0" w:color="auto"/>
            <w:left w:val="none" w:sz="0" w:space="0" w:color="auto"/>
            <w:bottom w:val="none" w:sz="0" w:space="0" w:color="auto"/>
            <w:right w:val="none" w:sz="0" w:space="0" w:color="auto"/>
          </w:divBdr>
        </w:div>
        <w:div w:id="414135477">
          <w:marLeft w:val="0"/>
          <w:marRight w:val="0"/>
          <w:marTop w:val="0"/>
          <w:marBottom w:val="0"/>
          <w:divBdr>
            <w:top w:val="none" w:sz="0" w:space="0" w:color="auto"/>
            <w:left w:val="none" w:sz="0" w:space="0" w:color="auto"/>
            <w:bottom w:val="none" w:sz="0" w:space="0" w:color="auto"/>
            <w:right w:val="none" w:sz="0" w:space="0" w:color="auto"/>
          </w:divBdr>
        </w:div>
        <w:div w:id="421414435">
          <w:marLeft w:val="0"/>
          <w:marRight w:val="0"/>
          <w:marTop w:val="0"/>
          <w:marBottom w:val="0"/>
          <w:divBdr>
            <w:top w:val="none" w:sz="0" w:space="0" w:color="auto"/>
            <w:left w:val="none" w:sz="0" w:space="0" w:color="auto"/>
            <w:bottom w:val="none" w:sz="0" w:space="0" w:color="auto"/>
            <w:right w:val="none" w:sz="0" w:space="0" w:color="auto"/>
          </w:divBdr>
        </w:div>
        <w:div w:id="642391965">
          <w:marLeft w:val="0"/>
          <w:marRight w:val="0"/>
          <w:marTop w:val="0"/>
          <w:marBottom w:val="0"/>
          <w:divBdr>
            <w:top w:val="none" w:sz="0" w:space="0" w:color="auto"/>
            <w:left w:val="none" w:sz="0" w:space="0" w:color="auto"/>
            <w:bottom w:val="none" w:sz="0" w:space="0" w:color="auto"/>
            <w:right w:val="none" w:sz="0" w:space="0" w:color="auto"/>
          </w:divBdr>
        </w:div>
        <w:div w:id="676807380">
          <w:marLeft w:val="0"/>
          <w:marRight w:val="0"/>
          <w:marTop w:val="0"/>
          <w:marBottom w:val="0"/>
          <w:divBdr>
            <w:top w:val="none" w:sz="0" w:space="0" w:color="auto"/>
            <w:left w:val="none" w:sz="0" w:space="0" w:color="auto"/>
            <w:bottom w:val="none" w:sz="0" w:space="0" w:color="auto"/>
            <w:right w:val="none" w:sz="0" w:space="0" w:color="auto"/>
          </w:divBdr>
        </w:div>
        <w:div w:id="759907677">
          <w:marLeft w:val="0"/>
          <w:marRight w:val="0"/>
          <w:marTop w:val="0"/>
          <w:marBottom w:val="0"/>
          <w:divBdr>
            <w:top w:val="none" w:sz="0" w:space="0" w:color="auto"/>
            <w:left w:val="none" w:sz="0" w:space="0" w:color="auto"/>
            <w:bottom w:val="none" w:sz="0" w:space="0" w:color="auto"/>
            <w:right w:val="none" w:sz="0" w:space="0" w:color="auto"/>
          </w:divBdr>
        </w:div>
        <w:div w:id="833957463">
          <w:marLeft w:val="0"/>
          <w:marRight w:val="0"/>
          <w:marTop w:val="0"/>
          <w:marBottom w:val="0"/>
          <w:divBdr>
            <w:top w:val="none" w:sz="0" w:space="0" w:color="auto"/>
            <w:left w:val="none" w:sz="0" w:space="0" w:color="auto"/>
            <w:bottom w:val="none" w:sz="0" w:space="0" w:color="auto"/>
            <w:right w:val="none" w:sz="0" w:space="0" w:color="auto"/>
          </w:divBdr>
        </w:div>
        <w:div w:id="923076453">
          <w:marLeft w:val="0"/>
          <w:marRight w:val="0"/>
          <w:marTop w:val="0"/>
          <w:marBottom w:val="0"/>
          <w:divBdr>
            <w:top w:val="none" w:sz="0" w:space="0" w:color="auto"/>
            <w:left w:val="none" w:sz="0" w:space="0" w:color="auto"/>
            <w:bottom w:val="none" w:sz="0" w:space="0" w:color="auto"/>
            <w:right w:val="none" w:sz="0" w:space="0" w:color="auto"/>
          </w:divBdr>
        </w:div>
        <w:div w:id="1176461393">
          <w:marLeft w:val="0"/>
          <w:marRight w:val="0"/>
          <w:marTop w:val="0"/>
          <w:marBottom w:val="0"/>
          <w:divBdr>
            <w:top w:val="none" w:sz="0" w:space="0" w:color="auto"/>
            <w:left w:val="none" w:sz="0" w:space="0" w:color="auto"/>
            <w:bottom w:val="none" w:sz="0" w:space="0" w:color="auto"/>
            <w:right w:val="none" w:sz="0" w:space="0" w:color="auto"/>
          </w:divBdr>
        </w:div>
        <w:div w:id="1420058035">
          <w:marLeft w:val="0"/>
          <w:marRight w:val="0"/>
          <w:marTop w:val="0"/>
          <w:marBottom w:val="0"/>
          <w:divBdr>
            <w:top w:val="none" w:sz="0" w:space="0" w:color="auto"/>
            <w:left w:val="none" w:sz="0" w:space="0" w:color="auto"/>
            <w:bottom w:val="none" w:sz="0" w:space="0" w:color="auto"/>
            <w:right w:val="none" w:sz="0" w:space="0" w:color="auto"/>
          </w:divBdr>
        </w:div>
        <w:div w:id="1438479519">
          <w:marLeft w:val="0"/>
          <w:marRight w:val="0"/>
          <w:marTop w:val="0"/>
          <w:marBottom w:val="0"/>
          <w:divBdr>
            <w:top w:val="none" w:sz="0" w:space="0" w:color="auto"/>
            <w:left w:val="none" w:sz="0" w:space="0" w:color="auto"/>
            <w:bottom w:val="none" w:sz="0" w:space="0" w:color="auto"/>
            <w:right w:val="none" w:sz="0" w:space="0" w:color="auto"/>
          </w:divBdr>
        </w:div>
        <w:div w:id="1441414377">
          <w:marLeft w:val="0"/>
          <w:marRight w:val="0"/>
          <w:marTop w:val="0"/>
          <w:marBottom w:val="0"/>
          <w:divBdr>
            <w:top w:val="none" w:sz="0" w:space="0" w:color="auto"/>
            <w:left w:val="none" w:sz="0" w:space="0" w:color="auto"/>
            <w:bottom w:val="none" w:sz="0" w:space="0" w:color="auto"/>
            <w:right w:val="none" w:sz="0" w:space="0" w:color="auto"/>
          </w:divBdr>
        </w:div>
        <w:div w:id="1487815510">
          <w:marLeft w:val="0"/>
          <w:marRight w:val="0"/>
          <w:marTop w:val="0"/>
          <w:marBottom w:val="0"/>
          <w:divBdr>
            <w:top w:val="none" w:sz="0" w:space="0" w:color="auto"/>
            <w:left w:val="none" w:sz="0" w:space="0" w:color="auto"/>
            <w:bottom w:val="none" w:sz="0" w:space="0" w:color="auto"/>
            <w:right w:val="none" w:sz="0" w:space="0" w:color="auto"/>
          </w:divBdr>
        </w:div>
        <w:div w:id="1534269933">
          <w:marLeft w:val="0"/>
          <w:marRight w:val="0"/>
          <w:marTop w:val="0"/>
          <w:marBottom w:val="0"/>
          <w:divBdr>
            <w:top w:val="none" w:sz="0" w:space="0" w:color="auto"/>
            <w:left w:val="none" w:sz="0" w:space="0" w:color="auto"/>
            <w:bottom w:val="none" w:sz="0" w:space="0" w:color="auto"/>
            <w:right w:val="none" w:sz="0" w:space="0" w:color="auto"/>
          </w:divBdr>
        </w:div>
        <w:div w:id="1613320565">
          <w:marLeft w:val="0"/>
          <w:marRight w:val="0"/>
          <w:marTop w:val="0"/>
          <w:marBottom w:val="0"/>
          <w:divBdr>
            <w:top w:val="none" w:sz="0" w:space="0" w:color="auto"/>
            <w:left w:val="none" w:sz="0" w:space="0" w:color="auto"/>
            <w:bottom w:val="none" w:sz="0" w:space="0" w:color="auto"/>
            <w:right w:val="none" w:sz="0" w:space="0" w:color="auto"/>
          </w:divBdr>
        </w:div>
        <w:div w:id="1658534905">
          <w:marLeft w:val="0"/>
          <w:marRight w:val="0"/>
          <w:marTop w:val="0"/>
          <w:marBottom w:val="0"/>
          <w:divBdr>
            <w:top w:val="none" w:sz="0" w:space="0" w:color="auto"/>
            <w:left w:val="none" w:sz="0" w:space="0" w:color="auto"/>
            <w:bottom w:val="none" w:sz="0" w:space="0" w:color="auto"/>
            <w:right w:val="none" w:sz="0" w:space="0" w:color="auto"/>
          </w:divBdr>
        </w:div>
        <w:div w:id="1818035894">
          <w:marLeft w:val="0"/>
          <w:marRight w:val="0"/>
          <w:marTop w:val="0"/>
          <w:marBottom w:val="0"/>
          <w:divBdr>
            <w:top w:val="none" w:sz="0" w:space="0" w:color="auto"/>
            <w:left w:val="none" w:sz="0" w:space="0" w:color="auto"/>
            <w:bottom w:val="none" w:sz="0" w:space="0" w:color="auto"/>
            <w:right w:val="none" w:sz="0" w:space="0" w:color="auto"/>
          </w:divBdr>
        </w:div>
        <w:div w:id="1929385854">
          <w:marLeft w:val="0"/>
          <w:marRight w:val="0"/>
          <w:marTop w:val="0"/>
          <w:marBottom w:val="0"/>
          <w:divBdr>
            <w:top w:val="none" w:sz="0" w:space="0" w:color="auto"/>
            <w:left w:val="none" w:sz="0" w:space="0" w:color="auto"/>
            <w:bottom w:val="none" w:sz="0" w:space="0" w:color="auto"/>
            <w:right w:val="none" w:sz="0" w:space="0" w:color="auto"/>
          </w:divBdr>
        </w:div>
      </w:divsChild>
    </w:div>
    <w:div w:id="15174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eperthuis.a@synhera.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7bff4c-366a-4a19-8f9e-587564d540c3">
      <Terms xmlns="http://schemas.microsoft.com/office/infopath/2007/PartnerControls"/>
    </lcf76f155ced4ddcb4097134ff3c332f>
    <TaxCatchAll xmlns="6b5dea4d-f8fe-4bcd-8a54-f01c6692bc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A9D78515ACFA48B907F6A18B0E6AB8" ma:contentTypeVersion="17" ma:contentTypeDescription="Crée un document." ma:contentTypeScope="" ma:versionID="09cbf0a5af37b31bcca37aba8314ee2b">
  <xsd:schema xmlns:xsd="http://www.w3.org/2001/XMLSchema" xmlns:xs="http://www.w3.org/2001/XMLSchema" xmlns:p="http://schemas.microsoft.com/office/2006/metadata/properties" xmlns:ns2="b97bff4c-366a-4a19-8f9e-587564d540c3" xmlns:ns3="6b5dea4d-f8fe-4bcd-8a54-f01c6692bca8" targetNamespace="http://schemas.microsoft.com/office/2006/metadata/properties" ma:root="true" ma:fieldsID="bcf7ee3abb1bba53269ffed681bfefbc" ns2:_="" ns3:_="">
    <xsd:import namespace="b97bff4c-366a-4a19-8f9e-587564d540c3"/>
    <xsd:import namespace="6b5dea4d-f8fe-4bcd-8a54-f01c6692bc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bff4c-366a-4a19-8f9e-587564d54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f39cca-9e69-480f-8035-17f19d72ca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5dea4d-f8fe-4bcd-8a54-f01c6692bca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d0d34e26-54c7-4ef6-8e39-0dd9bf9ce03a}" ma:internalName="TaxCatchAll" ma:showField="CatchAllData" ma:web="6b5dea4d-f8fe-4bcd-8a54-f01c6692bc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08F93-52A7-4C45-8E8F-C28BCA810FAD}">
  <ds:schemaRefs>
    <ds:schemaRef ds:uri="http://schemas.microsoft.com/sharepoint/v3/contenttype/forms"/>
  </ds:schemaRefs>
</ds:datastoreItem>
</file>

<file path=customXml/itemProps2.xml><?xml version="1.0" encoding="utf-8"?>
<ds:datastoreItem xmlns:ds="http://schemas.openxmlformats.org/officeDocument/2006/customXml" ds:itemID="{FC1C6EA9-FBD2-417D-BE63-DB8154F24A65}">
  <ds:schemaRefs>
    <ds:schemaRef ds:uri="http://schemas.microsoft.com/office/2006/metadata/longProperties"/>
  </ds:schemaRefs>
</ds:datastoreItem>
</file>

<file path=customXml/itemProps3.xml><?xml version="1.0" encoding="utf-8"?>
<ds:datastoreItem xmlns:ds="http://schemas.openxmlformats.org/officeDocument/2006/customXml" ds:itemID="{E9ED03B2-2D8B-4F8F-84CA-77588B87BF2D}">
  <ds:schemaRefs>
    <ds:schemaRef ds:uri="http://schemas.microsoft.com/office/2006/metadata/properties"/>
    <ds:schemaRef ds:uri="http://schemas.microsoft.com/office/infopath/2007/PartnerControls"/>
    <ds:schemaRef ds:uri="b97bff4c-366a-4a19-8f9e-587564d540c3"/>
    <ds:schemaRef ds:uri="6b5dea4d-f8fe-4bcd-8a54-f01c6692bca8"/>
  </ds:schemaRefs>
</ds:datastoreItem>
</file>

<file path=customXml/itemProps4.xml><?xml version="1.0" encoding="utf-8"?>
<ds:datastoreItem xmlns:ds="http://schemas.openxmlformats.org/officeDocument/2006/customXml" ds:itemID="{11FC3DB8-3768-4EC3-83B2-09633E4F7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bff4c-366a-4a19-8f9e-587564d540c3"/>
    <ds:schemaRef ds:uri="6b5dea4d-f8fe-4bcd-8a54-f01c6692b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055E5F-0061-45F1-B659-40891F06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842</Words>
  <Characters>4635</Characters>
  <Application>Microsoft Office Word</Application>
  <DocSecurity>0</DocSecurity>
  <Lines>38</Lines>
  <Paragraphs>10</Paragraphs>
  <ScaleCrop>false</ScaleCrop>
  <Company>FUNDP</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Manifestation d’intérêt</dc:title>
  <dc:subject/>
  <dc:creator>nmoguile</dc:creator>
  <cp:keywords/>
  <cp:lastModifiedBy>Aubin DE PERTHUIS</cp:lastModifiedBy>
  <cp:revision>12</cp:revision>
  <cp:lastPrinted>2023-06-19T14:01:00Z</cp:lastPrinted>
  <dcterms:created xsi:type="dcterms:W3CDTF">2023-06-19T13:28:00Z</dcterms:created>
  <dcterms:modified xsi:type="dcterms:W3CDTF">2024-09-11T09:01:00Z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ContentTypeId">
    <vt:lpwstr>0x0101000DA9D78515ACFA48B907F6A18B0E6AB8</vt:lpwstr>
  </property>
  <property fmtid="{D5CDD505-2E9C-101B-9397-08002B2CF9AE}" pid="6" name="MediaServiceImageTags">
    <vt:lpwstr/>
  </property>
</Properties>
</file>